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6" w:type="dxa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9"/>
        <w:gridCol w:w="947"/>
        <w:gridCol w:w="864"/>
        <w:gridCol w:w="352"/>
        <w:gridCol w:w="736"/>
        <w:gridCol w:w="128"/>
        <w:gridCol w:w="1184"/>
        <w:gridCol w:w="1248"/>
        <w:gridCol w:w="1248"/>
        <w:gridCol w:w="760"/>
      </w:tblGrid>
      <w:tr w:rsidR="00D6211B" w:rsidTr="00E02FBB"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:rsidR="00D6211B" w:rsidRDefault="00D6211B" w:rsidP="00E02FBB">
            <w:pPr>
              <w:pStyle w:val="Styltabulky"/>
            </w:pPr>
          </w:p>
          <w:p w:rsidR="00D6211B" w:rsidRDefault="00D6211B" w:rsidP="00E02FBB">
            <w:pPr>
              <w:pStyle w:val="Styltabulky"/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6211B" w:rsidRDefault="00D6211B" w:rsidP="00E02FBB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6211B" w:rsidRDefault="00D6211B" w:rsidP="00E02FBB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6211B" w:rsidRDefault="00D6211B" w:rsidP="00E02FBB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6211B" w:rsidRDefault="00D6211B" w:rsidP="00E02FBB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:rsidR="00D6211B" w:rsidRDefault="00D6211B" w:rsidP="00E02FBB">
            <w:pPr>
              <w:pStyle w:val="Styltabulky"/>
            </w:pP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:rsidR="00D6211B" w:rsidRDefault="00D6211B" w:rsidP="00E02FBB">
            <w:pPr>
              <w:pStyle w:val="Styltabulky"/>
            </w:pPr>
          </w:p>
        </w:tc>
      </w:tr>
      <w:tr w:rsidR="00D6211B" w:rsidTr="00E02FBB">
        <w:trPr>
          <w:trHeight w:val="546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D6211B" w:rsidRDefault="00D6211B" w:rsidP="00E02FBB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D6211B" w:rsidTr="00E02FBB">
        <w:trPr>
          <w:trHeight w:val="189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D6211B" w:rsidRDefault="00D6211B" w:rsidP="00E02FBB">
            <w:pPr>
              <w:pStyle w:val="Styltabulky"/>
              <w:jc w:val="center"/>
            </w:pPr>
            <w:r>
              <w:t>Česká pošta, s. p.</w:t>
            </w:r>
          </w:p>
        </w:tc>
      </w:tr>
      <w:tr w:rsidR="00D6211B" w:rsidTr="00E02FBB"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163B71" w:rsidRDefault="006B6526" w:rsidP="00163B71">
            <w:pPr>
              <w:pStyle w:val="Styltabulky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 xml:space="preserve">Seznam </w:t>
            </w:r>
            <w:r w:rsidR="00163B71">
              <w:rPr>
                <w:b/>
                <w:i/>
                <w:sz w:val="48"/>
              </w:rPr>
              <w:t>ostatních provozoven</w:t>
            </w:r>
          </w:p>
          <w:p w:rsidR="00D6211B" w:rsidRDefault="00163B71" w:rsidP="00163B71">
            <w:pPr>
              <w:pStyle w:val="Styltabulky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 xml:space="preserve">České pošty, </w:t>
            </w:r>
            <w:proofErr w:type="spellStart"/>
            <w:proofErr w:type="gramStart"/>
            <w:r>
              <w:rPr>
                <w:b/>
                <w:i/>
                <w:sz w:val="48"/>
              </w:rPr>
              <w:t>s.p</w:t>
            </w:r>
            <w:proofErr w:type="spellEnd"/>
            <w:r>
              <w:rPr>
                <w:b/>
                <w:i/>
                <w:sz w:val="48"/>
              </w:rPr>
              <w:t xml:space="preserve"> </w:t>
            </w:r>
            <w:r w:rsidR="00E43008">
              <w:rPr>
                <w:b/>
                <w:i/>
                <w:sz w:val="48"/>
              </w:rPr>
              <w:t>v ČR</w:t>
            </w:r>
            <w:proofErr w:type="gramEnd"/>
            <w:r w:rsidR="00D6211B">
              <w:rPr>
                <w:b/>
                <w:i/>
                <w:sz w:val="48"/>
              </w:rPr>
              <w:t xml:space="preserve"> </w:t>
            </w:r>
          </w:p>
        </w:tc>
      </w:tr>
      <w:tr w:rsidR="00D6211B" w:rsidTr="00E02FBB"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D6211B" w:rsidRDefault="00D6211B" w:rsidP="00E02FBB">
            <w:pPr>
              <w:pStyle w:val="Styltabulky"/>
              <w:jc w:val="center"/>
            </w:pPr>
            <w:r>
              <w:t>---------------------------</w:t>
            </w:r>
          </w:p>
        </w:tc>
      </w:tr>
      <w:tr w:rsidR="00D6211B" w:rsidTr="00E02FBB">
        <w:trPr>
          <w:trHeight w:val="520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D6211B" w:rsidRDefault="0055769C" w:rsidP="00245F1E">
            <w:pPr>
              <w:pStyle w:val="Styltabulky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zv_provozovny</w:t>
            </w:r>
            <w:r w:rsidR="00D6211B">
              <w:rPr>
                <w:b/>
                <w:i/>
                <w:sz w:val="36"/>
              </w:rPr>
              <w:t>.</w:t>
            </w:r>
            <w:r w:rsidR="00245F1E">
              <w:rPr>
                <w:b/>
                <w:i/>
                <w:sz w:val="36"/>
              </w:rPr>
              <w:t>xls</w:t>
            </w:r>
          </w:p>
        </w:tc>
      </w:tr>
      <w:tr w:rsidR="00D6211B" w:rsidTr="00E02FBB">
        <w:trPr>
          <w:trHeight w:val="183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:rsidR="00D6211B" w:rsidRDefault="00D6211B" w:rsidP="00E02FBB">
            <w:pPr>
              <w:pStyle w:val="Styltabulky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D6211B" w:rsidTr="00E02FBB">
        <w:trPr>
          <w:trHeight w:val="233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:rsidR="00D6211B" w:rsidRDefault="00D6211B" w:rsidP="00E02FBB">
            <w:pPr>
              <w:pStyle w:val="Styltabulky"/>
            </w:pPr>
          </w:p>
        </w:tc>
      </w:tr>
      <w:tr w:rsidR="00D6211B" w:rsidTr="00EC5224">
        <w:trPr>
          <w:trHeight w:val="476"/>
        </w:trPr>
        <w:tc>
          <w:tcPr>
            <w:tcW w:w="8646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211B" w:rsidRDefault="00D6211B" w:rsidP="00752397">
            <w:pPr>
              <w:pStyle w:val="Styltabulky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Charakteristika číselníku:</w:t>
            </w:r>
          </w:p>
        </w:tc>
      </w:tr>
      <w:tr w:rsidR="00D6211B" w:rsidTr="00EC5224">
        <w:trPr>
          <w:trHeight w:val="250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211B" w:rsidRDefault="00E43008" w:rsidP="00EC5224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Obsahuje přehled </w:t>
            </w:r>
            <w:r w:rsidR="00163B71">
              <w:rPr>
                <w:i/>
                <w:sz w:val="24"/>
              </w:rPr>
              <w:t>ostatních provozoven ČP</w:t>
            </w:r>
            <w:r>
              <w:rPr>
                <w:i/>
                <w:sz w:val="24"/>
              </w:rPr>
              <w:t xml:space="preserve"> v ČR </w:t>
            </w:r>
            <w:r w:rsidR="00163B71">
              <w:rPr>
                <w:i/>
                <w:sz w:val="24"/>
              </w:rPr>
              <w:t>(</w:t>
            </w:r>
            <w:r w:rsidR="00163B71" w:rsidRPr="00163B71">
              <w:rPr>
                <w:i/>
                <w:sz w:val="24"/>
              </w:rPr>
              <w:t xml:space="preserve">Výdejní místa, Poštovny, Depa, </w:t>
            </w:r>
            <w:proofErr w:type="spellStart"/>
            <w:r w:rsidR="002E4850">
              <w:rPr>
                <w:i/>
                <w:sz w:val="24"/>
              </w:rPr>
              <w:t>dodejny</w:t>
            </w:r>
            <w:proofErr w:type="spellEnd"/>
            <w:r w:rsidR="002E4850">
              <w:rPr>
                <w:i/>
                <w:sz w:val="24"/>
              </w:rPr>
              <w:t xml:space="preserve">/listovní </w:t>
            </w:r>
            <w:proofErr w:type="spellStart"/>
            <w:r w:rsidR="002E4850">
              <w:rPr>
                <w:i/>
                <w:sz w:val="24"/>
              </w:rPr>
              <w:t>dodejny</w:t>
            </w:r>
            <w:proofErr w:type="spellEnd"/>
            <w:r w:rsidR="002E4850">
              <w:rPr>
                <w:i/>
                <w:sz w:val="24"/>
              </w:rPr>
              <w:t xml:space="preserve">, </w:t>
            </w:r>
            <w:r w:rsidR="00163B71" w:rsidRPr="00163B71">
              <w:rPr>
                <w:i/>
                <w:sz w:val="24"/>
              </w:rPr>
              <w:t xml:space="preserve">SPU, </w:t>
            </w:r>
            <w:proofErr w:type="spellStart"/>
            <w:r w:rsidR="00163B71" w:rsidRPr="00163B71">
              <w:rPr>
                <w:i/>
                <w:sz w:val="24"/>
              </w:rPr>
              <w:t>Postservis</w:t>
            </w:r>
            <w:r w:rsidR="0050146C">
              <w:rPr>
                <w:i/>
                <w:sz w:val="24"/>
              </w:rPr>
              <w:t>y</w:t>
            </w:r>
            <w:proofErr w:type="spellEnd"/>
            <w:r w:rsidR="00163B71" w:rsidRPr="00163B71">
              <w:rPr>
                <w:i/>
                <w:sz w:val="24"/>
              </w:rPr>
              <w:t xml:space="preserve">, </w:t>
            </w:r>
            <w:proofErr w:type="spellStart"/>
            <w:r w:rsidR="00163B71" w:rsidRPr="00163B71">
              <w:rPr>
                <w:i/>
                <w:sz w:val="24"/>
              </w:rPr>
              <w:t>Postkomplet</w:t>
            </w:r>
            <w:r w:rsidR="0050146C">
              <w:rPr>
                <w:i/>
                <w:sz w:val="24"/>
              </w:rPr>
              <w:t>y</w:t>
            </w:r>
            <w:proofErr w:type="spellEnd"/>
            <w:r w:rsidR="00163B71">
              <w:rPr>
                <w:i/>
                <w:sz w:val="24"/>
              </w:rPr>
              <w:t>)</w:t>
            </w:r>
            <w:r w:rsidR="00D6211B">
              <w:rPr>
                <w:i/>
                <w:sz w:val="24"/>
              </w:rPr>
              <w:t xml:space="preserve">. U adresního údaje s obcí, nebo částí obce bez uličního systému je položka </w:t>
            </w:r>
            <w:proofErr w:type="spellStart"/>
            <w:r w:rsidR="00D6211B">
              <w:rPr>
                <w:i/>
                <w:sz w:val="24"/>
              </w:rPr>
              <w:t>naz_ulice</w:t>
            </w:r>
            <w:proofErr w:type="spellEnd"/>
            <w:r w:rsidR="00D6211B">
              <w:rPr>
                <w:i/>
                <w:sz w:val="24"/>
              </w:rPr>
              <w:t xml:space="preserve"> nevyplněna. Dále </w:t>
            </w:r>
            <w:r>
              <w:rPr>
                <w:i/>
                <w:sz w:val="24"/>
              </w:rPr>
              <w:t>je doplněna funkce provozovny</w:t>
            </w:r>
            <w:r w:rsidR="00587508">
              <w:rPr>
                <w:i/>
                <w:sz w:val="24"/>
              </w:rPr>
              <w:t>, kontaktní telefon,</w:t>
            </w:r>
            <w:r>
              <w:rPr>
                <w:i/>
                <w:sz w:val="24"/>
              </w:rPr>
              <w:t xml:space="preserve"> hodiny pro veřejnost</w:t>
            </w:r>
            <w:r w:rsidR="003E79F5">
              <w:rPr>
                <w:i/>
                <w:sz w:val="24"/>
              </w:rPr>
              <w:t>,</w:t>
            </w:r>
            <w:r w:rsidR="00587508">
              <w:rPr>
                <w:i/>
                <w:sz w:val="24"/>
              </w:rPr>
              <w:t xml:space="preserve"> přístup veřejnosti</w:t>
            </w:r>
            <w:r w:rsidR="00652D7F">
              <w:rPr>
                <w:i/>
                <w:sz w:val="24"/>
              </w:rPr>
              <w:t>,</w:t>
            </w:r>
            <w:r w:rsidR="003E79F5">
              <w:rPr>
                <w:i/>
                <w:sz w:val="24"/>
              </w:rPr>
              <w:t xml:space="preserve"> kód adresy z</w:t>
            </w:r>
            <w:r w:rsidR="00652D7F">
              <w:rPr>
                <w:i/>
                <w:sz w:val="24"/>
              </w:rPr>
              <w:t> </w:t>
            </w:r>
            <w:r w:rsidR="003E79F5">
              <w:rPr>
                <w:i/>
                <w:sz w:val="24"/>
              </w:rPr>
              <w:t>RUIAN</w:t>
            </w:r>
            <w:r w:rsidR="00652D7F">
              <w:rPr>
                <w:i/>
                <w:sz w:val="24"/>
              </w:rPr>
              <w:t>,</w:t>
            </w:r>
            <w:r w:rsidR="00645260">
              <w:rPr>
                <w:i/>
                <w:sz w:val="24"/>
              </w:rPr>
              <w:t xml:space="preserve"> </w:t>
            </w:r>
            <w:r w:rsidR="00645260" w:rsidRPr="00645260">
              <w:rPr>
                <w:i/>
                <w:sz w:val="24"/>
              </w:rPr>
              <w:t>způsob obsluhy osob na vozíku pro invalidy a osob, které</w:t>
            </w:r>
            <w:r w:rsidR="00652D7F">
              <w:rPr>
                <w:i/>
                <w:sz w:val="24"/>
              </w:rPr>
              <w:t xml:space="preserve"> mají s sebou kočárek s dítětem</w:t>
            </w:r>
            <w:r>
              <w:rPr>
                <w:i/>
                <w:sz w:val="24"/>
              </w:rPr>
              <w:t>.</w:t>
            </w:r>
          </w:p>
          <w:p w:rsidR="00D6211B" w:rsidRDefault="00D6211B" w:rsidP="00EC5224">
            <w:pPr>
              <w:pStyle w:val="Styltabulky"/>
              <w:jc w:val="center"/>
              <w:rPr>
                <w:i/>
                <w:sz w:val="24"/>
              </w:rPr>
            </w:pPr>
          </w:p>
        </w:tc>
      </w:tr>
      <w:tr w:rsidR="00D6211B" w:rsidTr="00506521">
        <w:trPr>
          <w:trHeight w:val="305"/>
        </w:trPr>
        <w:tc>
          <w:tcPr>
            <w:tcW w:w="407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6211B" w:rsidRDefault="00D6211B" w:rsidP="00752397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Schvaluje: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211B" w:rsidRDefault="00D6211B" w:rsidP="00506521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 xml:space="preserve">centrála České pošty, </w:t>
            </w:r>
            <w:proofErr w:type="spellStart"/>
            <w:proofErr w:type="gram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, sekce </w:t>
            </w:r>
            <w:r w:rsidR="006B6526" w:rsidRPr="006B6526">
              <w:rPr>
                <w:sz w:val="24"/>
              </w:rPr>
              <w:t>ROZVMPS</w:t>
            </w:r>
          </w:p>
        </w:tc>
      </w:tr>
      <w:tr w:rsidR="00D6211B" w:rsidTr="00506521">
        <w:trPr>
          <w:trHeight w:val="305"/>
        </w:trPr>
        <w:tc>
          <w:tcPr>
            <w:tcW w:w="407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D6211B" w:rsidRDefault="00D6211B" w:rsidP="00752397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Cyklus aktualizace: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6211B" w:rsidRDefault="00D6211B" w:rsidP="00506521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měsíčně, k 1. dni v měsíci</w:t>
            </w:r>
          </w:p>
        </w:tc>
      </w:tr>
      <w:tr w:rsidR="00D6211B" w:rsidTr="00506521">
        <w:trPr>
          <w:trHeight w:val="305"/>
        </w:trPr>
        <w:tc>
          <w:tcPr>
            <w:tcW w:w="407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  <w:vAlign w:val="center"/>
          </w:tcPr>
          <w:p w:rsidR="00D6211B" w:rsidRDefault="00752397" w:rsidP="00506521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Nabývá účinnosti dnem</w:t>
            </w:r>
            <w:r w:rsidR="00D6211B">
              <w:rPr>
                <w:b/>
                <w:sz w:val="24"/>
              </w:rPr>
              <w:t>: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  <w:vAlign w:val="center"/>
          </w:tcPr>
          <w:p w:rsidR="00D6211B" w:rsidRDefault="002E4850" w:rsidP="00EE44E9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D6211B">
              <w:rPr>
                <w:b/>
                <w:sz w:val="24"/>
              </w:rPr>
              <w:t xml:space="preserve">. </w:t>
            </w:r>
            <w:r>
              <w:rPr>
                <w:b/>
                <w:sz w:val="24"/>
              </w:rPr>
              <w:t>8</w:t>
            </w:r>
            <w:r w:rsidR="00D6211B">
              <w:rPr>
                <w:b/>
                <w:sz w:val="24"/>
              </w:rPr>
              <w:t>. 201</w:t>
            </w:r>
            <w:r w:rsidR="00506521">
              <w:rPr>
                <w:b/>
                <w:sz w:val="24"/>
              </w:rPr>
              <w:t>6</w:t>
            </w:r>
          </w:p>
        </w:tc>
      </w:tr>
      <w:tr w:rsidR="00D6211B" w:rsidTr="00506521">
        <w:trPr>
          <w:trHeight w:val="305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6211B" w:rsidRDefault="00D6211B" w:rsidP="00506521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Popis položek</w:t>
            </w:r>
          </w:p>
        </w:tc>
      </w:tr>
      <w:tr w:rsidR="00D6211B" w:rsidTr="00506521">
        <w:trPr>
          <w:trHeight w:val="374"/>
        </w:trPr>
        <w:tc>
          <w:tcPr>
            <w:tcW w:w="2126" w:type="dxa"/>
            <w:gridSpan w:val="2"/>
            <w:tcBorders>
              <w:top w:val="nil"/>
              <w:left w:val="single" w:sz="6" w:space="0" w:color="auto"/>
              <w:right w:val="nil"/>
            </w:tcBorders>
            <w:shd w:val="pct25" w:color="auto" w:fill="auto"/>
            <w:vAlign w:val="center"/>
          </w:tcPr>
          <w:p w:rsidR="00D6211B" w:rsidRDefault="00D6211B" w:rsidP="00B95AB4">
            <w:pPr>
              <w:pStyle w:val="Styltabulky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shd w:val="pct25" w:color="auto" w:fill="auto"/>
            <w:vAlign w:val="center"/>
          </w:tcPr>
          <w:p w:rsidR="00D6211B" w:rsidRDefault="00D6211B" w:rsidP="00B95AB4">
            <w:pPr>
              <w:pStyle w:val="Styltabulky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pct25" w:color="auto" w:fill="auto"/>
            <w:vAlign w:val="center"/>
          </w:tcPr>
          <w:p w:rsidR="00D6211B" w:rsidRDefault="00D6211B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right w:val="single" w:sz="6" w:space="0" w:color="auto"/>
            </w:tcBorders>
            <w:shd w:val="pct25" w:color="auto" w:fill="auto"/>
            <w:vAlign w:val="center"/>
          </w:tcPr>
          <w:p w:rsidR="00D6211B" w:rsidRDefault="00B95AB4" w:rsidP="00B95AB4">
            <w:pPr>
              <w:pStyle w:val="Styltabulky"/>
              <w:rPr>
                <w:b/>
              </w:rPr>
            </w:pPr>
            <w:r>
              <w:rPr>
                <w:b/>
              </w:rPr>
              <w:t>Popis/v</w:t>
            </w:r>
            <w:r w:rsidR="00D6211B">
              <w:rPr>
                <w:b/>
              </w:rPr>
              <w:t>ýznam položky</w:t>
            </w:r>
          </w:p>
        </w:tc>
      </w:tr>
      <w:tr w:rsidR="00D6211B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ind w:left="720" w:hanging="720"/>
              <w:rPr>
                <w:b/>
              </w:rPr>
            </w:pPr>
            <w:r>
              <w:rPr>
                <w:b/>
              </w:rPr>
              <w:t>PSC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ind w:left="720" w:hanging="720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11B" w:rsidRDefault="00D6211B" w:rsidP="00B95AB4">
            <w:pPr>
              <w:pStyle w:val="Styltabulky"/>
              <w:ind w:left="720" w:hanging="720"/>
              <w:rPr>
                <w:b/>
              </w:rPr>
            </w:pPr>
            <w:r>
              <w:rPr>
                <w:b/>
              </w:rPr>
              <w:t xml:space="preserve">PSČ </w:t>
            </w:r>
            <w:r w:rsidR="00B95AB4">
              <w:rPr>
                <w:b/>
              </w:rPr>
              <w:t>provozovny</w:t>
            </w:r>
          </w:p>
        </w:tc>
      </w:tr>
      <w:tr w:rsidR="00D6211B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11B" w:rsidRPr="00D241CE" w:rsidRDefault="00D6211B" w:rsidP="00506521">
            <w:pPr>
              <w:pStyle w:val="Styltabulky"/>
              <w:rPr>
                <w:b/>
              </w:rPr>
            </w:pPr>
            <w:r w:rsidRPr="00D241CE">
              <w:rPr>
                <w:b/>
              </w:rPr>
              <w:t>NAZ_</w:t>
            </w:r>
            <w:r>
              <w:rPr>
                <w:b/>
              </w:rPr>
              <w:t>PROVOZOVNY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11B" w:rsidRDefault="00D6211B" w:rsidP="00B95AB4">
            <w:pPr>
              <w:pStyle w:val="Styltabulky"/>
              <w:rPr>
                <w:b/>
              </w:rPr>
            </w:pPr>
            <w:r>
              <w:rPr>
                <w:b/>
              </w:rPr>
              <w:t xml:space="preserve">Název </w:t>
            </w:r>
            <w:r w:rsidR="00B95AB4">
              <w:rPr>
                <w:b/>
              </w:rPr>
              <w:t>provozovny</w:t>
            </w:r>
          </w:p>
        </w:tc>
      </w:tr>
      <w:tr w:rsidR="00D6211B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ind w:left="720" w:hanging="720"/>
              <w:rPr>
                <w:b/>
              </w:rPr>
            </w:pPr>
            <w:r>
              <w:rPr>
                <w:b/>
              </w:rPr>
              <w:t>NAZ_ULICE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Název ulice</w:t>
            </w:r>
          </w:p>
        </w:tc>
      </w:tr>
      <w:tr w:rsidR="00D6211B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CISLO_POP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Číslo popisné</w:t>
            </w:r>
          </w:p>
        </w:tc>
      </w:tr>
      <w:tr w:rsidR="00D6211B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CISLO_OR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Číslo orientační</w:t>
            </w:r>
          </w:p>
        </w:tc>
      </w:tr>
      <w:tr w:rsidR="00D6211B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11B" w:rsidRPr="009E210D" w:rsidRDefault="00D6211B" w:rsidP="00506521">
            <w:pPr>
              <w:pStyle w:val="Styltabulky"/>
              <w:rPr>
                <w:b/>
              </w:rPr>
            </w:pPr>
            <w:r w:rsidRPr="009E210D">
              <w:rPr>
                <w:b/>
              </w:rPr>
              <w:t>ČÁST_OBCE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Pr="009E210D" w:rsidRDefault="00D6211B" w:rsidP="00506521">
            <w:pPr>
              <w:pStyle w:val="Styltabulky"/>
              <w:rPr>
                <w:b/>
              </w:rPr>
            </w:pPr>
            <w:r w:rsidRPr="009E210D"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Pr="009E210D" w:rsidRDefault="00D6211B" w:rsidP="00506521">
            <w:pPr>
              <w:pStyle w:val="Styltabulky"/>
              <w:jc w:val="center"/>
              <w:rPr>
                <w:b/>
              </w:rPr>
            </w:pPr>
            <w:r w:rsidRPr="009E210D"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11B" w:rsidRPr="009E210D" w:rsidRDefault="00D6211B" w:rsidP="00506521">
            <w:pPr>
              <w:pStyle w:val="Styltabulky"/>
              <w:rPr>
                <w:b/>
              </w:rPr>
            </w:pPr>
            <w:r w:rsidRPr="009E210D">
              <w:rPr>
                <w:b/>
              </w:rPr>
              <w:t>Název části obce nebo obce bez části</w:t>
            </w:r>
          </w:p>
        </w:tc>
      </w:tr>
      <w:tr w:rsidR="00D6211B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211B" w:rsidRDefault="00D6211B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211B" w:rsidRDefault="00D6211B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Název obce</w:t>
            </w:r>
          </w:p>
        </w:tc>
      </w:tr>
      <w:tr w:rsidR="00E43008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E43008" w:rsidRPr="00D241CE" w:rsidRDefault="00E43008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Okres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E43008" w:rsidRDefault="00E43008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E43008" w:rsidRDefault="00E43008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43008" w:rsidRDefault="00E43008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Název okresu</w:t>
            </w:r>
          </w:p>
        </w:tc>
      </w:tr>
      <w:tr w:rsidR="0055769C" w:rsidTr="00506521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5769C" w:rsidRDefault="0055769C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KONT_TEL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5769C" w:rsidRDefault="0055769C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:rsidR="0055769C" w:rsidRDefault="0055769C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5769C" w:rsidRDefault="0055769C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Kontaktní telefon na provozovnu</w:t>
            </w:r>
          </w:p>
        </w:tc>
      </w:tr>
      <w:tr w:rsidR="00E43008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E43008" w:rsidRPr="00D241CE" w:rsidRDefault="00E43008" w:rsidP="00506521">
            <w:pPr>
              <w:pStyle w:val="Styltabulky"/>
              <w:rPr>
                <w:b/>
              </w:rPr>
            </w:pPr>
            <w:r w:rsidRPr="00D241CE">
              <w:rPr>
                <w:b/>
              </w:rPr>
              <w:t xml:space="preserve">FUNKCE </w:t>
            </w:r>
          </w:p>
        </w:tc>
        <w:tc>
          <w:tcPr>
            <w:tcW w:w="1216" w:type="dxa"/>
            <w:gridSpan w:val="2"/>
            <w:vAlign w:val="center"/>
          </w:tcPr>
          <w:p w:rsidR="00E43008" w:rsidRDefault="00E43008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E43008" w:rsidRDefault="00E43008" w:rsidP="00506521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E43008" w:rsidRDefault="00E43008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Funkce provozovny (definuje rozsah služeb)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  <w:bCs/>
              </w:rPr>
            </w:pPr>
            <w:r>
              <w:rPr>
                <w:b/>
                <w:bCs/>
              </w:rPr>
              <w:t>PO_OD1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ind w:left="-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pondělí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PO_DO1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ind w:left="-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pondělí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PO_OD2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pondělí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PO_DO2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pondělí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PO_OD3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pondělí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</w:pPr>
            <w:r>
              <w:rPr>
                <w:b/>
              </w:rPr>
              <w:t>PO_DO3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pondělí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UT_OD1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úterý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UT_DO1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úterý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UT_OD2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úterý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UT_DO2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úterý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UT_OD3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úterý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lastRenderedPageBreak/>
              <w:t>UT_DO3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úterý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ST_OD1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středu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ST_DO1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středu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ST_OD2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středu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ST_DO2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středu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ST_OD3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středu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ST_DO3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středu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CT_OD1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čtvrtek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CT_DO1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čtvrtek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CT_OD2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čtvrtek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CT_DO2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čtvrtek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CT_OD3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čtvrtek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CT_DO3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čtvrtek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PA_OD1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pátek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PA_DO1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pátek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PA_OD2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pátek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PA_DO2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pátek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PA_OD3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pátek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PA_DO3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pátek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SO_OD1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sobotu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SO_DO1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sobotu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SO_OD2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sobotu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SO_DO2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sobotu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SO_OD3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sobotu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SO_DO3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sobotu 3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NE_OD1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neděli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NE_DO1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neděli 1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NE_OD2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neděli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NE_DO2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neděli 2</w:t>
            </w:r>
          </w:p>
        </w:tc>
      </w:tr>
      <w:tr w:rsidR="00266A07" w:rsidTr="00506521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NE_OD3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neděli 3</w:t>
            </w:r>
          </w:p>
        </w:tc>
      </w:tr>
      <w:tr w:rsidR="00266A07" w:rsidTr="00EE44E9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NE_DO3</w:t>
            </w:r>
          </w:p>
        </w:tc>
        <w:tc>
          <w:tcPr>
            <w:tcW w:w="1216" w:type="dxa"/>
            <w:gridSpan w:val="2"/>
            <w:vAlign w:val="center"/>
          </w:tcPr>
          <w:p w:rsidR="00266A07" w:rsidRDefault="00266A07" w:rsidP="00506521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:rsidR="00266A07" w:rsidRDefault="00266A07" w:rsidP="00506521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266A07" w:rsidRDefault="00266A07" w:rsidP="00FD12EF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neděli 3</w:t>
            </w:r>
          </w:p>
        </w:tc>
      </w:tr>
      <w:tr w:rsidR="0055769C" w:rsidTr="00245F1E">
        <w:trPr>
          <w:trHeight w:hRule="exact" w:val="1599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55769C" w:rsidRDefault="0055769C" w:rsidP="00EE44E9">
            <w:pPr>
              <w:pStyle w:val="Styltabulky"/>
              <w:rPr>
                <w:b/>
              </w:rPr>
            </w:pPr>
            <w:r w:rsidRPr="005D0C50">
              <w:rPr>
                <w:b/>
              </w:rPr>
              <w:t>PRIST_VER</w:t>
            </w:r>
          </w:p>
        </w:tc>
        <w:tc>
          <w:tcPr>
            <w:tcW w:w="1216" w:type="dxa"/>
            <w:gridSpan w:val="2"/>
            <w:vAlign w:val="center"/>
          </w:tcPr>
          <w:p w:rsidR="0055769C" w:rsidRDefault="0055769C" w:rsidP="00EE44E9">
            <w:pPr>
              <w:pStyle w:val="Styltabulky"/>
              <w:rPr>
                <w:b/>
              </w:rPr>
            </w:pPr>
            <w:r w:rsidRPr="005D0C50">
              <w:rPr>
                <w:b/>
              </w:rPr>
              <w:t>Chara</w:t>
            </w:r>
            <w:r w:rsidR="002E4850">
              <w:rPr>
                <w:b/>
              </w:rPr>
              <w:t>k</w:t>
            </w:r>
            <w:r w:rsidRPr="005D0C50">
              <w:rPr>
                <w:b/>
              </w:rPr>
              <w:t>ter</w:t>
            </w:r>
          </w:p>
        </w:tc>
        <w:tc>
          <w:tcPr>
            <w:tcW w:w="736" w:type="dxa"/>
            <w:vAlign w:val="center"/>
          </w:tcPr>
          <w:p w:rsidR="0055769C" w:rsidRDefault="0055769C" w:rsidP="00EE44E9">
            <w:pPr>
              <w:pStyle w:val="Styltabulky"/>
              <w:jc w:val="center"/>
              <w:rPr>
                <w:b/>
                <w:bCs/>
              </w:rPr>
            </w:pPr>
            <w:r w:rsidRPr="005D0C50">
              <w:rPr>
                <w:b/>
                <w:bCs/>
              </w:rPr>
              <w:t>3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bottom"/>
          </w:tcPr>
          <w:p w:rsidR="00245F1E" w:rsidRDefault="0055769C" w:rsidP="00245F1E">
            <w:pPr>
              <w:pStyle w:val="Styltabulky"/>
              <w:rPr>
                <w:b/>
              </w:rPr>
            </w:pPr>
            <w:r w:rsidRPr="005D0C50">
              <w:rPr>
                <w:b/>
              </w:rPr>
              <w:t>Přístup veřejnosti (p</w:t>
            </w:r>
            <w:r>
              <w:rPr>
                <w:b/>
              </w:rPr>
              <w:t>rovozovn</w:t>
            </w:r>
            <w:r w:rsidRPr="005D0C50">
              <w:rPr>
                <w:b/>
              </w:rPr>
              <w:t>a je přístupná veř. ANO/NE)</w:t>
            </w:r>
            <w:r w:rsidR="00245F1E">
              <w:rPr>
                <w:b/>
              </w:rPr>
              <w:t xml:space="preserve">. </w:t>
            </w:r>
          </w:p>
          <w:p w:rsidR="0055769C" w:rsidRDefault="00245F1E" w:rsidP="0001482C">
            <w:pPr>
              <w:pStyle w:val="Styltabulky"/>
              <w:rPr>
                <w:b/>
              </w:rPr>
            </w:pPr>
            <w:r>
              <w:rPr>
                <w:b/>
              </w:rPr>
              <w:t>Pokud je u depa/SPU přístup veřejnosti ANO</w:t>
            </w:r>
            <w:r w:rsidR="0001482C">
              <w:rPr>
                <w:b/>
              </w:rPr>
              <w:t>*</w:t>
            </w:r>
            <w:bookmarkStart w:id="0" w:name="_GoBack"/>
            <w:bookmarkEnd w:id="0"/>
            <w:r>
              <w:rPr>
                <w:b/>
              </w:rPr>
              <w:t xml:space="preserve"> a otevírací doba 00:00-24:00</w:t>
            </w:r>
            <w:r w:rsidR="0001482C">
              <w:rPr>
                <w:b/>
              </w:rPr>
              <w:t>,</w:t>
            </w:r>
            <w:r>
              <w:rPr>
                <w:b/>
              </w:rPr>
              <w:t xml:space="preserve"> je zde </w:t>
            </w:r>
            <w:r w:rsidRPr="00245F1E">
              <w:rPr>
                <w:b/>
              </w:rPr>
              <w:t>klientům umožněno</w:t>
            </w:r>
            <w:r>
              <w:rPr>
                <w:b/>
              </w:rPr>
              <w:t xml:space="preserve"> pouze</w:t>
            </w:r>
            <w:r w:rsidRPr="00245F1E">
              <w:rPr>
                <w:b/>
              </w:rPr>
              <w:t xml:space="preserve"> uložení a následné vyzvednutí balíkov</w:t>
            </w:r>
            <w:r w:rsidR="0001482C">
              <w:rPr>
                <w:b/>
              </w:rPr>
              <w:t>ých</w:t>
            </w:r>
            <w:r w:rsidRPr="00245F1E">
              <w:rPr>
                <w:b/>
              </w:rPr>
              <w:t xml:space="preserve"> zásil</w:t>
            </w:r>
            <w:r w:rsidR="0001482C">
              <w:rPr>
                <w:b/>
              </w:rPr>
              <w:t>e</w:t>
            </w:r>
            <w:r w:rsidRPr="00245F1E">
              <w:rPr>
                <w:b/>
              </w:rPr>
              <w:t>k</w:t>
            </w:r>
            <w:r w:rsidR="0001482C">
              <w:rPr>
                <w:b/>
              </w:rPr>
              <w:t xml:space="preserve"> </w:t>
            </w:r>
            <w:r>
              <w:rPr>
                <w:b/>
              </w:rPr>
              <w:t>n</w:t>
            </w:r>
            <w:r w:rsidRPr="00245F1E">
              <w:rPr>
                <w:b/>
              </w:rPr>
              <w:t>a základě jednorázové dispozice „Změna ukládací pošty“</w:t>
            </w:r>
          </w:p>
        </w:tc>
      </w:tr>
      <w:tr w:rsidR="00FC3729" w:rsidTr="00112597">
        <w:trPr>
          <w:trHeight w:hRule="exact" w:val="41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:rsidR="00FC3729" w:rsidRPr="005D0C50" w:rsidRDefault="00FC3729" w:rsidP="00EE44E9">
            <w:pPr>
              <w:pStyle w:val="Styltabulky"/>
              <w:rPr>
                <w:b/>
              </w:rPr>
            </w:pPr>
            <w:r>
              <w:rPr>
                <w:b/>
              </w:rPr>
              <w:t>KOD_RUIAN</w:t>
            </w:r>
          </w:p>
        </w:tc>
        <w:tc>
          <w:tcPr>
            <w:tcW w:w="1216" w:type="dxa"/>
            <w:gridSpan w:val="2"/>
            <w:vAlign w:val="center"/>
          </w:tcPr>
          <w:p w:rsidR="00FC3729" w:rsidRPr="005D0C50" w:rsidRDefault="002E4850" w:rsidP="00EE44E9">
            <w:pPr>
              <w:pStyle w:val="Styltabulky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36" w:type="dxa"/>
            <w:vAlign w:val="center"/>
          </w:tcPr>
          <w:p w:rsidR="00FC3729" w:rsidRPr="005D0C50" w:rsidRDefault="002E4850" w:rsidP="00EE44E9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:rsidR="00FC3729" w:rsidRPr="005D0C50" w:rsidRDefault="00FC3729" w:rsidP="00EE44E9">
            <w:pPr>
              <w:pStyle w:val="Styltabulky"/>
              <w:rPr>
                <w:b/>
              </w:rPr>
            </w:pPr>
            <w:r>
              <w:rPr>
                <w:b/>
              </w:rPr>
              <w:t xml:space="preserve">Kód adresy z centrálního registru adres </w:t>
            </w:r>
            <w:r w:rsidR="003E79F5">
              <w:rPr>
                <w:b/>
              </w:rPr>
              <w:t>R</w:t>
            </w:r>
            <w:r>
              <w:rPr>
                <w:b/>
              </w:rPr>
              <w:t>UIAN</w:t>
            </w:r>
          </w:p>
        </w:tc>
      </w:tr>
      <w:tr w:rsidR="00112597" w:rsidTr="00652D7F">
        <w:trPr>
          <w:trHeight w:hRule="exact" w:val="683"/>
        </w:trPr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12597" w:rsidRDefault="00112597" w:rsidP="00652D7F">
            <w:pPr>
              <w:pStyle w:val="Styltabulky"/>
              <w:rPr>
                <w:b/>
              </w:rPr>
            </w:pPr>
            <w:r w:rsidRPr="00112597">
              <w:rPr>
                <w:b/>
              </w:rPr>
              <w:t>ZPUSOB</w:t>
            </w:r>
            <w:r w:rsidR="00652D7F">
              <w:rPr>
                <w:b/>
              </w:rPr>
              <w:t>OBS</w:t>
            </w:r>
            <w:r w:rsidR="003B7AAA">
              <w:rPr>
                <w:b/>
              </w:rPr>
              <w:t>L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vAlign w:val="center"/>
          </w:tcPr>
          <w:p w:rsidR="00112597" w:rsidRDefault="00652D7F" w:rsidP="00EE44E9">
            <w:pPr>
              <w:pStyle w:val="Styltabulky"/>
              <w:rPr>
                <w:b/>
              </w:rPr>
            </w:pPr>
            <w:r w:rsidRPr="005D0C50">
              <w:rPr>
                <w:b/>
              </w:rPr>
              <w:t>Chara</w:t>
            </w:r>
            <w:r>
              <w:rPr>
                <w:b/>
              </w:rPr>
              <w:t>k</w:t>
            </w:r>
            <w:r w:rsidRPr="005D0C50">
              <w:rPr>
                <w:b/>
              </w:rPr>
              <w:t>ter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:rsidR="00112597" w:rsidRDefault="00112597" w:rsidP="00EE44E9">
            <w:pPr>
              <w:pStyle w:val="Styltabulky"/>
              <w:jc w:val="center"/>
              <w:rPr>
                <w:b/>
                <w:bCs/>
              </w:rPr>
            </w:pPr>
          </w:p>
        </w:tc>
        <w:tc>
          <w:tcPr>
            <w:tcW w:w="45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12597" w:rsidRDefault="00652D7F" w:rsidP="00EE44E9">
            <w:pPr>
              <w:pStyle w:val="Styltabulky"/>
              <w:rPr>
                <w:b/>
              </w:rPr>
            </w:pPr>
            <w:r w:rsidRPr="00652D7F">
              <w:rPr>
                <w:b/>
              </w:rPr>
              <w:t xml:space="preserve">Způsob obsluhy osob na vozíku pro invalidy a osob, které mají s sebou kočárek s dítětem </w:t>
            </w:r>
          </w:p>
        </w:tc>
      </w:tr>
    </w:tbl>
    <w:p w:rsidR="00BF67BB" w:rsidRDefault="00BF67BB"/>
    <w:sectPr w:rsidR="00BF67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7BDC" w:rsidRDefault="00277BDC" w:rsidP="00EE44E9">
      <w:pPr>
        <w:spacing w:after="0" w:line="240" w:lineRule="auto"/>
      </w:pPr>
      <w:r>
        <w:separator/>
      </w:r>
    </w:p>
  </w:endnote>
  <w:endnote w:type="continuationSeparator" w:id="0">
    <w:p w:rsidR="00277BDC" w:rsidRDefault="00277BDC" w:rsidP="00EE4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E9" w:rsidRDefault="00EE44E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E9" w:rsidRDefault="00EE44E9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E9" w:rsidRDefault="00EE44E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7BDC" w:rsidRDefault="00277BDC" w:rsidP="00EE44E9">
      <w:pPr>
        <w:spacing w:after="0" w:line="240" w:lineRule="auto"/>
      </w:pPr>
      <w:r>
        <w:separator/>
      </w:r>
    </w:p>
  </w:footnote>
  <w:footnote w:type="continuationSeparator" w:id="0">
    <w:p w:rsidR="00277BDC" w:rsidRDefault="00277BDC" w:rsidP="00EE4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E9" w:rsidRDefault="00EE44E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E9" w:rsidRDefault="00EE44E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4E9" w:rsidRDefault="00EE44E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11B"/>
    <w:rsid w:val="0001482C"/>
    <w:rsid w:val="00052BFA"/>
    <w:rsid w:val="00112597"/>
    <w:rsid w:val="0011507D"/>
    <w:rsid w:val="00163B71"/>
    <w:rsid w:val="001944E4"/>
    <w:rsid w:val="00245F1E"/>
    <w:rsid w:val="00266A07"/>
    <w:rsid w:val="00277BDC"/>
    <w:rsid w:val="002C4390"/>
    <w:rsid w:val="002E4850"/>
    <w:rsid w:val="003B7AAA"/>
    <w:rsid w:val="003E79F5"/>
    <w:rsid w:val="0050146C"/>
    <w:rsid w:val="00506521"/>
    <w:rsid w:val="0055769C"/>
    <w:rsid w:val="00587508"/>
    <w:rsid w:val="005B506B"/>
    <w:rsid w:val="00645260"/>
    <w:rsid w:val="00652D7F"/>
    <w:rsid w:val="006B6526"/>
    <w:rsid w:val="00752397"/>
    <w:rsid w:val="00AF7AF6"/>
    <w:rsid w:val="00B402B3"/>
    <w:rsid w:val="00B95AB4"/>
    <w:rsid w:val="00BF67BB"/>
    <w:rsid w:val="00C72AE9"/>
    <w:rsid w:val="00D058D2"/>
    <w:rsid w:val="00D6211B"/>
    <w:rsid w:val="00E43008"/>
    <w:rsid w:val="00EC5224"/>
    <w:rsid w:val="00EE44E9"/>
    <w:rsid w:val="00F634B9"/>
    <w:rsid w:val="00FC3729"/>
    <w:rsid w:val="00FD12EF"/>
    <w:rsid w:val="00FF08CB"/>
    <w:rsid w:val="00FF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11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D6211B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526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4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4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4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4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6211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D6211B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526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EE4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44E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E4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44E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589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Friedlová Irma Mgr.</dc:creator>
  <cp:lastModifiedBy>Friedlová Irma Mgr.</cp:lastModifiedBy>
  <cp:revision>5</cp:revision>
  <dcterms:created xsi:type="dcterms:W3CDTF">2016-06-23T06:20:00Z</dcterms:created>
  <dcterms:modified xsi:type="dcterms:W3CDTF">2016-06-30T11:50:00Z</dcterms:modified>
</cp:coreProperties>
</file>