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E1" w:rsidRPr="0015640D" w:rsidRDefault="00AE5B1B" w:rsidP="00BA42E1">
      <w:pPr>
        <w:pStyle w:val="Nadpis1"/>
        <w:rPr>
          <w:b/>
          <w:bCs/>
          <w:sz w:val="22"/>
          <w:szCs w:val="22"/>
        </w:rPr>
      </w:pPr>
      <w:bookmarkStart w:id="0" w:name="_GoBack"/>
      <w:bookmarkEnd w:id="0"/>
      <w:r w:rsidRPr="0015640D">
        <w:rPr>
          <w:b/>
          <w:sz w:val="22"/>
          <w:szCs w:val="22"/>
        </w:rPr>
        <w:t>Metodický pokyn k provádění výměn dvoudílných kupónů prokazujících zaplacení časového poplatku za obecné užívání zpoplatněných pozemních komunikací v ČR</w:t>
      </w:r>
    </w:p>
    <w:p w:rsidR="00BA42E1" w:rsidRPr="0015640D" w:rsidRDefault="00BA42E1" w:rsidP="00D05CFC">
      <w:pPr>
        <w:pStyle w:val="Nadpis2"/>
        <w:rPr>
          <w:szCs w:val="22"/>
        </w:rPr>
      </w:pPr>
      <w:r w:rsidRPr="0015640D">
        <w:rPr>
          <w:szCs w:val="22"/>
        </w:rPr>
        <w:t>Úvodní ustanovení</w:t>
      </w:r>
    </w:p>
    <w:p w:rsidR="00BA42E1" w:rsidRPr="0015640D" w:rsidRDefault="00BA42E1" w:rsidP="00BA42E1">
      <w:pPr>
        <w:spacing w:before="100" w:beforeAutospacing="1" w:after="100" w:afterAutospacing="1"/>
        <w:rPr>
          <w:sz w:val="22"/>
          <w:szCs w:val="22"/>
        </w:rPr>
      </w:pPr>
      <w:r w:rsidRPr="0015640D">
        <w:rPr>
          <w:sz w:val="22"/>
          <w:szCs w:val="22"/>
        </w:rPr>
        <w:t>Předmětem Metodického pokynu k provádění výměn dvoudílných kupónů prokazujících zaplacení časového poplatku za obecné užívání zpoplatněných pozemních komunikací v ČR (dále jen „</w:t>
      </w:r>
      <w:r w:rsidRPr="0015640D">
        <w:rPr>
          <w:i/>
          <w:sz w:val="22"/>
          <w:szCs w:val="22"/>
        </w:rPr>
        <w:t>Metodický pokyn</w:t>
      </w:r>
      <w:r w:rsidRPr="0015640D">
        <w:rPr>
          <w:sz w:val="22"/>
          <w:szCs w:val="22"/>
        </w:rPr>
        <w:t>“) je úprava postupu při výměnách dvoudílných kupónů (dále v textu jen „</w:t>
      </w:r>
      <w:r w:rsidRPr="0015640D">
        <w:rPr>
          <w:i/>
          <w:sz w:val="22"/>
          <w:szCs w:val="22"/>
        </w:rPr>
        <w:t>kupón</w:t>
      </w:r>
      <w:r w:rsidRPr="0015640D">
        <w:rPr>
          <w:sz w:val="22"/>
          <w:szCs w:val="22"/>
        </w:rPr>
        <w:t>“ nebo „</w:t>
      </w:r>
      <w:r w:rsidRPr="0015640D">
        <w:rPr>
          <w:i/>
          <w:sz w:val="22"/>
          <w:szCs w:val="22"/>
        </w:rPr>
        <w:t>kupóny</w:t>
      </w:r>
      <w:r w:rsidRPr="0015640D">
        <w:rPr>
          <w:sz w:val="22"/>
          <w:szCs w:val="22"/>
        </w:rPr>
        <w:t>“).</w:t>
      </w:r>
    </w:p>
    <w:p w:rsidR="00BA42E1" w:rsidRPr="0015640D" w:rsidRDefault="00BA42E1" w:rsidP="00BA42E1">
      <w:pPr>
        <w:spacing w:before="100" w:beforeAutospacing="1" w:after="100" w:afterAutospacing="1"/>
        <w:rPr>
          <w:sz w:val="22"/>
          <w:szCs w:val="22"/>
        </w:rPr>
      </w:pPr>
      <w:r w:rsidRPr="0015640D">
        <w:rPr>
          <w:sz w:val="22"/>
          <w:szCs w:val="22"/>
        </w:rPr>
        <w:t>Výměnu kupónů s dobou platnosti na kalendářní rok, s výjimkou výměny kupónů prováděné dle odst. 2.8, provádí na základě vyplněné žádosti o výměnu kupónu (dále jen „</w:t>
      </w:r>
      <w:r w:rsidRPr="0015640D">
        <w:rPr>
          <w:i/>
          <w:sz w:val="22"/>
          <w:szCs w:val="22"/>
        </w:rPr>
        <w:t>žádost</w:t>
      </w:r>
      <w:r w:rsidRPr="0015640D">
        <w:rPr>
          <w:sz w:val="22"/>
          <w:szCs w:val="22"/>
        </w:rPr>
        <w:t>“), jejíž vzor je uveden v Příloze č. 1 tohoto Metodického pokynu, a po uhrazení manipulačního poplatku ve výši 70,- Kč (vč. DPH), oprávněná prodejní místa, jejichž seznam je uveden v Příloze č. 2 k tomuto Metodickému pokynu (dále jen „</w:t>
      </w:r>
      <w:r w:rsidRPr="0015640D">
        <w:rPr>
          <w:i/>
          <w:sz w:val="22"/>
          <w:szCs w:val="22"/>
        </w:rPr>
        <w:t>oprávněné prodejní místo</w:t>
      </w:r>
      <w:r w:rsidRPr="0015640D">
        <w:rPr>
          <w:sz w:val="22"/>
          <w:szCs w:val="22"/>
        </w:rPr>
        <w:t>“).</w:t>
      </w:r>
    </w:p>
    <w:p w:rsidR="00BA42E1" w:rsidRPr="0015640D" w:rsidRDefault="00BA42E1" w:rsidP="00D05CFC">
      <w:pPr>
        <w:pStyle w:val="Nadpis2"/>
        <w:rPr>
          <w:szCs w:val="22"/>
        </w:rPr>
      </w:pPr>
      <w:r w:rsidRPr="0015640D">
        <w:rPr>
          <w:szCs w:val="22"/>
        </w:rPr>
        <w:t>Důvody a podklady pro výměnu kupónu</w:t>
      </w:r>
    </w:p>
    <w:p w:rsidR="00BA42E1" w:rsidRPr="0015640D" w:rsidRDefault="00BA42E1" w:rsidP="00BA42E1">
      <w:pPr>
        <w:pStyle w:val="Odstavecseseznamem"/>
        <w:keepNext/>
        <w:numPr>
          <w:ilvl w:val="0"/>
          <w:numId w:val="97"/>
        </w:numPr>
        <w:overflowPunct/>
        <w:autoSpaceDE/>
        <w:autoSpaceDN/>
        <w:adjustRightInd/>
        <w:spacing w:before="240" w:after="120"/>
        <w:textAlignment w:val="auto"/>
        <w:outlineLvl w:val="2"/>
        <w:rPr>
          <w:b/>
          <w:bCs/>
          <w:vanish/>
          <w:sz w:val="22"/>
          <w:szCs w:val="22"/>
        </w:rPr>
      </w:pPr>
    </w:p>
    <w:p w:rsidR="00BA42E1" w:rsidRPr="0015640D" w:rsidRDefault="00BA42E1" w:rsidP="00BA42E1">
      <w:pPr>
        <w:pStyle w:val="Odstavecseseznamem"/>
        <w:keepNext/>
        <w:numPr>
          <w:ilvl w:val="0"/>
          <w:numId w:val="97"/>
        </w:numPr>
        <w:overflowPunct/>
        <w:autoSpaceDE/>
        <w:autoSpaceDN/>
        <w:adjustRightInd/>
        <w:spacing w:before="240" w:after="120"/>
        <w:textAlignment w:val="auto"/>
        <w:outlineLvl w:val="2"/>
        <w:rPr>
          <w:b/>
          <w:bCs/>
          <w:vanish/>
          <w:sz w:val="22"/>
          <w:szCs w:val="22"/>
        </w:rPr>
      </w:pPr>
    </w:p>
    <w:p w:rsidR="00BA42E1" w:rsidRPr="0015640D" w:rsidRDefault="00BA42E1" w:rsidP="00D05CFC">
      <w:pPr>
        <w:pStyle w:val="Nadpis3"/>
        <w:ind w:left="425" w:hanging="425"/>
        <w:rPr>
          <w:color w:val="auto"/>
          <w:szCs w:val="22"/>
        </w:rPr>
      </w:pPr>
      <w:r w:rsidRPr="0015640D">
        <w:rPr>
          <w:color w:val="auto"/>
          <w:szCs w:val="22"/>
        </w:rPr>
        <w:t>Výměna kupónu z důvodu:</w:t>
      </w:r>
    </w:p>
    <w:p w:rsidR="00BA42E1" w:rsidRPr="0015640D" w:rsidRDefault="00BA42E1" w:rsidP="00BA42E1">
      <w:pPr>
        <w:numPr>
          <w:ilvl w:val="0"/>
          <w:numId w:val="45"/>
        </w:numPr>
        <w:overflowPunct/>
        <w:autoSpaceDE/>
        <w:autoSpaceDN/>
        <w:adjustRightInd/>
        <w:spacing w:before="0" w:after="0"/>
        <w:ind w:left="714" w:hanging="357"/>
        <w:jc w:val="left"/>
        <w:textAlignment w:val="auto"/>
        <w:rPr>
          <w:sz w:val="22"/>
          <w:szCs w:val="22"/>
        </w:rPr>
      </w:pPr>
      <w:r w:rsidRPr="0015640D">
        <w:rPr>
          <w:sz w:val="22"/>
          <w:szCs w:val="22"/>
          <w:u w:val="single"/>
        </w:rPr>
        <w:t>poškození při výměně čelního skla motorového vozidla</w:t>
      </w:r>
    </w:p>
    <w:p w:rsidR="00BA42E1" w:rsidRPr="0015640D" w:rsidRDefault="00BA42E1" w:rsidP="00BA42E1">
      <w:pPr>
        <w:numPr>
          <w:ilvl w:val="0"/>
          <w:numId w:val="45"/>
        </w:numPr>
        <w:overflowPunct/>
        <w:autoSpaceDE/>
        <w:autoSpaceDN/>
        <w:adjustRightInd/>
        <w:spacing w:before="0" w:after="0"/>
        <w:ind w:left="714" w:hanging="357"/>
        <w:jc w:val="left"/>
        <w:textAlignment w:val="auto"/>
        <w:rPr>
          <w:sz w:val="22"/>
          <w:szCs w:val="22"/>
        </w:rPr>
      </w:pPr>
      <w:r w:rsidRPr="0015640D">
        <w:rPr>
          <w:sz w:val="22"/>
          <w:szCs w:val="22"/>
          <w:u w:val="single"/>
        </w:rPr>
        <w:t>chybné manipulace s kupónem (poškození před vylepením, po vylepení apod.)</w:t>
      </w:r>
    </w:p>
    <w:p w:rsidR="00BA42E1" w:rsidRPr="0015640D" w:rsidRDefault="00BA42E1" w:rsidP="00BA42E1">
      <w:pPr>
        <w:spacing w:before="120" w:after="120"/>
        <w:ind w:left="357"/>
        <w:rPr>
          <w:sz w:val="22"/>
          <w:szCs w:val="22"/>
        </w:rPr>
      </w:pPr>
      <w:r w:rsidRPr="0015640D">
        <w:rPr>
          <w:sz w:val="22"/>
          <w:szCs w:val="22"/>
        </w:rPr>
        <w:t>K žádosti se přikládá:</w:t>
      </w:r>
    </w:p>
    <w:p w:rsidR="00BA42E1" w:rsidRPr="0015640D" w:rsidRDefault="00BA42E1" w:rsidP="00BA42E1">
      <w:pPr>
        <w:pStyle w:val="Odstavecseseznamem"/>
        <w:numPr>
          <w:ilvl w:val="0"/>
          <w:numId w:val="53"/>
        </w:numPr>
        <w:overflowPunct/>
        <w:autoSpaceDE/>
        <w:autoSpaceDN/>
        <w:adjustRightInd/>
        <w:spacing w:before="120" w:after="120"/>
        <w:ind w:left="714" w:hanging="357"/>
        <w:textAlignment w:val="auto"/>
        <w:rPr>
          <w:sz w:val="22"/>
          <w:szCs w:val="22"/>
        </w:rPr>
      </w:pPr>
      <w:r w:rsidRPr="0015640D">
        <w:rPr>
          <w:sz w:val="22"/>
          <w:szCs w:val="22"/>
        </w:rPr>
        <w:t>první díl kupónu nalepený na podkladu (nejlépe na průhledné folii), přičemž minimálně tři čísla z šestimístného pořadového čísla a jedno písmeno z dvoupísmenné série, včetně alespoň části opticky variabilní holografické fólie, musí být v takovém rozpoznatelném stavu, aby se porovnáním s druhým dílem kupónu dala jednoznačně potvrdit pravost kupónu;</w:t>
      </w:r>
    </w:p>
    <w:p w:rsidR="00BA42E1" w:rsidRPr="0015640D" w:rsidRDefault="00BA42E1" w:rsidP="00BA42E1">
      <w:pPr>
        <w:pStyle w:val="Odstavecseseznamem"/>
        <w:numPr>
          <w:ilvl w:val="0"/>
          <w:numId w:val="53"/>
        </w:numPr>
        <w:overflowPunct/>
        <w:autoSpaceDE/>
        <w:autoSpaceDN/>
        <w:adjustRightInd/>
        <w:spacing w:before="120" w:after="120"/>
        <w:ind w:left="714" w:hanging="357"/>
        <w:textAlignment w:val="auto"/>
        <w:rPr>
          <w:sz w:val="22"/>
          <w:szCs w:val="22"/>
        </w:rPr>
      </w:pPr>
      <w:r w:rsidRPr="0015640D">
        <w:rPr>
          <w:sz w:val="22"/>
          <w:szCs w:val="22"/>
        </w:rPr>
        <w:t>neporušený druhý díl kupónu, jehož pořadové číslo a dvoupísmenná série jsou shodné s číslem a sérií na sejmutém prvním díle kupónu, včetně vyplněné registrační/převozní značky;</w:t>
      </w:r>
    </w:p>
    <w:p w:rsidR="00BA42E1" w:rsidRPr="0015640D" w:rsidRDefault="00BA42E1" w:rsidP="00BA42E1">
      <w:pPr>
        <w:pStyle w:val="Odstavecseseznamem"/>
        <w:numPr>
          <w:ilvl w:val="0"/>
          <w:numId w:val="53"/>
        </w:numPr>
        <w:overflowPunct/>
        <w:autoSpaceDE/>
        <w:autoSpaceDN/>
        <w:adjustRightInd/>
        <w:spacing w:before="120" w:after="120"/>
        <w:ind w:left="714" w:hanging="357"/>
        <w:textAlignment w:val="auto"/>
        <w:rPr>
          <w:sz w:val="22"/>
          <w:szCs w:val="22"/>
        </w:rPr>
      </w:pPr>
      <w:r w:rsidRPr="0015640D">
        <w:rPr>
          <w:sz w:val="22"/>
          <w:szCs w:val="22"/>
        </w:rPr>
        <w:t xml:space="preserve">kopie malého </w:t>
      </w:r>
      <w:r w:rsidR="00057578" w:rsidRPr="0015640D">
        <w:rPr>
          <w:sz w:val="22"/>
          <w:szCs w:val="22"/>
        </w:rPr>
        <w:t>nebo</w:t>
      </w:r>
      <w:r w:rsidRPr="0015640D">
        <w:rPr>
          <w:sz w:val="22"/>
          <w:szCs w:val="22"/>
        </w:rPr>
        <w:t xml:space="preserve"> velkého technického průkazu motorového vozidla, ke kterému byl kupón zakoupen, a jehož registrační značka se shoduje s registrační značkou uvedenou na přední straně druhého dílu kupónu.</w:t>
      </w:r>
    </w:p>
    <w:p w:rsidR="00BA42E1" w:rsidRPr="0015640D" w:rsidRDefault="00BA42E1" w:rsidP="00D05CFC">
      <w:pPr>
        <w:pStyle w:val="Nadpis3"/>
        <w:ind w:left="425" w:hanging="425"/>
        <w:rPr>
          <w:color w:val="auto"/>
          <w:szCs w:val="22"/>
        </w:rPr>
      </w:pPr>
      <w:r w:rsidRPr="0015640D">
        <w:rPr>
          <w:color w:val="auto"/>
          <w:szCs w:val="22"/>
        </w:rPr>
        <w:t>Výměna kupónu z důvodu:</w:t>
      </w:r>
    </w:p>
    <w:p w:rsidR="00BA42E1" w:rsidRPr="0015640D" w:rsidRDefault="00BA42E1" w:rsidP="00BA42E1">
      <w:pPr>
        <w:numPr>
          <w:ilvl w:val="0"/>
          <w:numId w:val="45"/>
        </w:numPr>
        <w:overflowPunct/>
        <w:autoSpaceDE/>
        <w:autoSpaceDN/>
        <w:adjustRightInd/>
        <w:spacing w:before="0" w:after="0"/>
        <w:ind w:left="714" w:hanging="357"/>
        <w:jc w:val="left"/>
        <w:textAlignment w:val="auto"/>
        <w:rPr>
          <w:sz w:val="22"/>
          <w:szCs w:val="22"/>
          <w:u w:val="single"/>
        </w:rPr>
      </w:pPr>
      <w:r w:rsidRPr="0015640D">
        <w:rPr>
          <w:sz w:val="22"/>
          <w:szCs w:val="22"/>
          <w:u w:val="single"/>
        </w:rPr>
        <w:t>poškození při výměně čelního skla motorového vozidla nebo chybné manipulace s kupónem, kdy v případě zničení/poškození prvního dílu kupónu nelze uplatnit výměnu dle odst. 2.1 (tj. chybí první díl kupónu nebo je silně poškozen)</w:t>
      </w:r>
    </w:p>
    <w:p w:rsidR="00BA42E1" w:rsidRPr="0015640D" w:rsidRDefault="00BA42E1" w:rsidP="00BA42E1">
      <w:pPr>
        <w:spacing w:before="120" w:after="120"/>
        <w:ind w:left="357"/>
        <w:rPr>
          <w:sz w:val="22"/>
          <w:szCs w:val="22"/>
        </w:rPr>
      </w:pPr>
      <w:r w:rsidRPr="0015640D">
        <w:rPr>
          <w:sz w:val="22"/>
          <w:szCs w:val="22"/>
        </w:rPr>
        <w:t>K žádosti se přikládá:</w:t>
      </w:r>
    </w:p>
    <w:p w:rsidR="00BA42E1" w:rsidRPr="0015640D" w:rsidRDefault="00BA42E1" w:rsidP="00BA42E1">
      <w:pPr>
        <w:pStyle w:val="Odstavecseseznamem"/>
        <w:numPr>
          <w:ilvl w:val="0"/>
          <w:numId w:val="55"/>
        </w:numPr>
        <w:overflowPunct/>
        <w:autoSpaceDE/>
        <w:autoSpaceDN/>
        <w:adjustRightInd/>
        <w:spacing w:before="120" w:after="120"/>
        <w:textAlignment w:val="auto"/>
        <w:rPr>
          <w:sz w:val="22"/>
          <w:szCs w:val="22"/>
        </w:rPr>
      </w:pPr>
      <w:r w:rsidRPr="0015640D">
        <w:rPr>
          <w:sz w:val="22"/>
          <w:szCs w:val="22"/>
        </w:rPr>
        <w:t xml:space="preserve">neporušený druhý díl kupónu s vyplněnou registrační/převozní značkou motorového vozidla, která se shoduje s registrační/převozní značkou vyplněnou v dokladu uvedeném v písm. b) a c) </w:t>
      </w:r>
      <w:proofErr w:type="gramStart"/>
      <w:r w:rsidRPr="0015640D">
        <w:rPr>
          <w:sz w:val="22"/>
          <w:szCs w:val="22"/>
        </w:rPr>
        <w:t>nebo d) (v případě</w:t>
      </w:r>
      <w:proofErr w:type="gramEnd"/>
      <w:r w:rsidRPr="0015640D">
        <w:rPr>
          <w:sz w:val="22"/>
          <w:szCs w:val="22"/>
        </w:rPr>
        <w:t xml:space="preserve"> doložení čestného prohlášení);</w:t>
      </w:r>
    </w:p>
    <w:p w:rsidR="00BA42E1" w:rsidRPr="0015640D" w:rsidRDefault="00BA42E1" w:rsidP="00BA42E1">
      <w:pPr>
        <w:pStyle w:val="Odstavecseseznamem"/>
        <w:numPr>
          <w:ilvl w:val="0"/>
          <w:numId w:val="55"/>
        </w:numPr>
        <w:overflowPunct/>
        <w:autoSpaceDE/>
        <w:autoSpaceDN/>
        <w:adjustRightInd/>
        <w:spacing w:before="120" w:after="120"/>
        <w:textAlignment w:val="auto"/>
        <w:rPr>
          <w:sz w:val="22"/>
          <w:szCs w:val="22"/>
        </w:rPr>
      </w:pPr>
      <w:r w:rsidRPr="0015640D">
        <w:rPr>
          <w:sz w:val="22"/>
          <w:szCs w:val="22"/>
        </w:rPr>
        <w:t xml:space="preserve">kopie malého </w:t>
      </w:r>
      <w:r w:rsidR="00057578" w:rsidRPr="0015640D">
        <w:rPr>
          <w:sz w:val="22"/>
          <w:szCs w:val="22"/>
        </w:rPr>
        <w:t>nebo</w:t>
      </w:r>
      <w:r w:rsidRPr="0015640D">
        <w:rPr>
          <w:sz w:val="22"/>
          <w:szCs w:val="22"/>
        </w:rPr>
        <w:t xml:space="preserve"> velkého technického průkazu motorového vozidla, ke kterému byl kupón zakoupen, a jehož registrační značka se shoduje s registrační značkou uvedenou na přední straně druhého dílu kupónu;</w:t>
      </w:r>
    </w:p>
    <w:p w:rsidR="00BA42E1" w:rsidRPr="0015640D" w:rsidRDefault="00BA42E1" w:rsidP="00BA42E1">
      <w:pPr>
        <w:pStyle w:val="Odstavecseseznamem"/>
        <w:numPr>
          <w:ilvl w:val="0"/>
          <w:numId w:val="55"/>
        </w:numPr>
        <w:overflowPunct/>
        <w:autoSpaceDE/>
        <w:autoSpaceDN/>
        <w:adjustRightInd/>
        <w:spacing w:before="120" w:after="120"/>
        <w:textAlignment w:val="auto"/>
        <w:rPr>
          <w:sz w:val="22"/>
          <w:szCs w:val="22"/>
        </w:rPr>
      </w:pPr>
      <w:r w:rsidRPr="0015640D">
        <w:rPr>
          <w:sz w:val="22"/>
          <w:szCs w:val="22"/>
        </w:rPr>
        <w:t xml:space="preserve">kopie dokladu vydaného příslušným orgánem Policie ČR nebo Hasičského záchranného sboru o provedeném šetření ve věci (např. kopie zápisu o dopravní nehodě, při které došlo ke zničení/poškození prvního dílu kupónu z důvodu poškození čelního skla motorového vozidla, kopie zápisu o šetření ve věci požáru vozidla, či jiné události související s jeho poškozením, při které došlo ke zničení/poškození prvního dílu kupónu) </w:t>
      </w:r>
    </w:p>
    <w:p w:rsidR="00BA42E1" w:rsidRPr="0015640D" w:rsidRDefault="00BA42E1" w:rsidP="00BA42E1">
      <w:pPr>
        <w:pStyle w:val="Odstavecseseznamem"/>
        <w:spacing w:before="120" w:after="120"/>
        <w:rPr>
          <w:sz w:val="22"/>
          <w:szCs w:val="22"/>
        </w:rPr>
      </w:pPr>
      <w:r w:rsidRPr="0015640D">
        <w:rPr>
          <w:sz w:val="22"/>
          <w:szCs w:val="22"/>
        </w:rPr>
        <w:t>nebo</w:t>
      </w:r>
    </w:p>
    <w:p w:rsidR="00BA42E1" w:rsidRPr="0015640D" w:rsidRDefault="00BA42E1" w:rsidP="00BA42E1">
      <w:pPr>
        <w:pStyle w:val="Odstavecseseznamem"/>
        <w:spacing w:before="200"/>
        <w:rPr>
          <w:sz w:val="22"/>
          <w:szCs w:val="22"/>
        </w:rPr>
      </w:pPr>
      <w:r w:rsidRPr="0015640D">
        <w:rPr>
          <w:sz w:val="22"/>
          <w:szCs w:val="22"/>
        </w:rPr>
        <w:lastRenderedPageBreak/>
        <w:t xml:space="preserve">kopie vyplněného </w:t>
      </w:r>
      <w:proofErr w:type="spellStart"/>
      <w:r w:rsidRPr="0015640D">
        <w:rPr>
          <w:sz w:val="22"/>
          <w:szCs w:val="22"/>
        </w:rPr>
        <w:t>Euroformuláře</w:t>
      </w:r>
      <w:proofErr w:type="spellEnd"/>
      <w:r w:rsidRPr="0015640D">
        <w:rPr>
          <w:sz w:val="22"/>
          <w:szCs w:val="22"/>
        </w:rPr>
        <w:t xml:space="preserve"> záznamu o dopravní nehodě doloženého čestným prohlášením, ve kterém žadatel prohlásí, kdy, kde a jakým způsobem došlo ke zničení/poškození prvního dílu kupónu, v případě, že při poškození nevznikla povinnost oznámit nehodu Policii ČR</w:t>
      </w:r>
    </w:p>
    <w:p w:rsidR="00BA42E1" w:rsidRPr="0015640D" w:rsidRDefault="00BA42E1" w:rsidP="00BA42E1">
      <w:pPr>
        <w:pStyle w:val="Odstavecseseznamem"/>
        <w:spacing w:before="120" w:after="120"/>
        <w:rPr>
          <w:sz w:val="22"/>
          <w:szCs w:val="22"/>
        </w:rPr>
      </w:pPr>
      <w:r w:rsidRPr="0015640D">
        <w:rPr>
          <w:sz w:val="22"/>
          <w:szCs w:val="22"/>
        </w:rPr>
        <w:t>nebo</w:t>
      </w:r>
    </w:p>
    <w:p w:rsidR="00BA42E1" w:rsidRPr="0015640D" w:rsidRDefault="00BA42E1" w:rsidP="00BA42E1">
      <w:pPr>
        <w:pStyle w:val="Odstavecseseznamem"/>
        <w:spacing w:before="120" w:after="120"/>
        <w:rPr>
          <w:sz w:val="22"/>
          <w:szCs w:val="22"/>
        </w:rPr>
      </w:pPr>
      <w:r w:rsidRPr="0015640D">
        <w:rPr>
          <w:sz w:val="22"/>
          <w:szCs w:val="22"/>
        </w:rPr>
        <w:t>kopie dokladu vydaného příslušným zahraničním orgánem Policie nebo Hasičským záchranným sborem o provedeném šetření ve věci s ověřeným překladem do českého jazyka, pokud ke zničení/poškození prvního dílu kupónu došlo mimo území ČR;</w:t>
      </w:r>
    </w:p>
    <w:p w:rsidR="00BA42E1" w:rsidRPr="0015640D" w:rsidRDefault="00BA42E1" w:rsidP="00BA42E1">
      <w:pPr>
        <w:pStyle w:val="Odstavecseseznamem"/>
        <w:numPr>
          <w:ilvl w:val="0"/>
          <w:numId w:val="55"/>
        </w:numPr>
        <w:overflowPunct/>
        <w:autoSpaceDE/>
        <w:autoSpaceDN/>
        <w:adjustRightInd/>
        <w:spacing w:before="120" w:after="120"/>
        <w:textAlignment w:val="auto"/>
        <w:rPr>
          <w:sz w:val="22"/>
          <w:szCs w:val="22"/>
        </w:rPr>
      </w:pPr>
      <w:r w:rsidRPr="0015640D">
        <w:rPr>
          <w:sz w:val="22"/>
          <w:szCs w:val="22"/>
        </w:rPr>
        <w:t>v případě absence kopie dokladu uvedeného v písm. c) tento doklad nahradí čestné prohlášení, ve kterém žadatel prohlásí, kdy, kde a jakým způsobem došlo ke zničení/poškození prvního dílu kupónu.</w:t>
      </w:r>
    </w:p>
    <w:p w:rsidR="00BA42E1" w:rsidRPr="0015640D" w:rsidRDefault="00BA42E1" w:rsidP="00D05CFC">
      <w:pPr>
        <w:pStyle w:val="Nadpis3"/>
        <w:ind w:left="425" w:hanging="425"/>
        <w:rPr>
          <w:color w:val="auto"/>
          <w:szCs w:val="22"/>
        </w:rPr>
      </w:pPr>
      <w:r w:rsidRPr="0015640D">
        <w:rPr>
          <w:color w:val="auto"/>
          <w:szCs w:val="22"/>
        </w:rPr>
        <w:t>Výměna kupónu z důvodu:</w:t>
      </w:r>
    </w:p>
    <w:p w:rsidR="00BA42E1" w:rsidRPr="0015640D" w:rsidRDefault="00BA42E1" w:rsidP="00BA42E1">
      <w:pPr>
        <w:numPr>
          <w:ilvl w:val="0"/>
          <w:numId w:val="45"/>
        </w:numPr>
        <w:overflowPunct/>
        <w:autoSpaceDE/>
        <w:autoSpaceDN/>
        <w:adjustRightInd/>
        <w:spacing w:before="0" w:after="0"/>
        <w:ind w:left="714" w:hanging="357"/>
        <w:jc w:val="left"/>
        <w:textAlignment w:val="auto"/>
        <w:rPr>
          <w:sz w:val="22"/>
          <w:szCs w:val="22"/>
          <w:u w:val="single"/>
        </w:rPr>
      </w:pPr>
      <w:r w:rsidRPr="0015640D">
        <w:rPr>
          <w:sz w:val="22"/>
          <w:szCs w:val="22"/>
          <w:u w:val="single"/>
        </w:rPr>
        <w:t>chybně vyplněné registrační značky</w:t>
      </w:r>
    </w:p>
    <w:p w:rsidR="00BA42E1" w:rsidRPr="0015640D" w:rsidRDefault="00BA42E1" w:rsidP="00BA42E1">
      <w:pPr>
        <w:spacing w:before="120" w:after="120"/>
        <w:ind w:left="357"/>
        <w:rPr>
          <w:sz w:val="22"/>
          <w:szCs w:val="22"/>
        </w:rPr>
      </w:pPr>
      <w:r w:rsidRPr="0015640D">
        <w:rPr>
          <w:sz w:val="22"/>
          <w:szCs w:val="22"/>
        </w:rPr>
        <w:t>K žádosti se přikládá:</w:t>
      </w:r>
    </w:p>
    <w:p w:rsidR="00BA42E1" w:rsidRPr="0015640D" w:rsidRDefault="00BA42E1" w:rsidP="00BA42E1">
      <w:pPr>
        <w:pStyle w:val="Odstavecseseznamem"/>
        <w:numPr>
          <w:ilvl w:val="0"/>
          <w:numId w:val="56"/>
        </w:numPr>
        <w:overflowPunct/>
        <w:autoSpaceDE/>
        <w:autoSpaceDN/>
        <w:adjustRightInd/>
        <w:spacing w:before="120" w:after="120"/>
        <w:textAlignment w:val="auto"/>
        <w:rPr>
          <w:sz w:val="22"/>
          <w:szCs w:val="22"/>
        </w:rPr>
      </w:pPr>
      <w:r w:rsidRPr="0015640D">
        <w:rPr>
          <w:sz w:val="22"/>
          <w:szCs w:val="22"/>
        </w:rPr>
        <w:t>první a druhý díl kupónu s chybně vyplněnou registrační značkou v takovém stavu, v jakém jej žadatel zakoupil, tzn., že žádný z dílů kupónu nesmí být sejmut od nosného podkladového papíru (první díl kupónu nesmí být použitý, registrační značka může být i přepisovaná či jiným způsobem upravena, oba díly kupónu mohou být od sebe odděleny);</w:t>
      </w:r>
    </w:p>
    <w:p w:rsidR="00BA42E1" w:rsidRPr="0015640D" w:rsidRDefault="00BA42E1" w:rsidP="00BA42E1">
      <w:pPr>
        <w:pStyle w:val="Odstavecseseznamem"/>
        <w:numPr>
          <w:ilvl w:val="0"/>
          <w:numId w:val="56"/>
        </w:numPr>
        <w:overflowPunct/>
        <w:autoSpaceDE/>
        <w:autoSpaceDN/>
        <w:adjustRightInd/>
        <w:spacing w:before="120" w:after="120"/>
        <w:ind w:left="714" w:hanging="357"/>
        <w:textAlignment w:val="auto"/>
        <w:rPr>
          <w:sz w:val="22"/>
          <w:szCs w:val="22"/>
        </w:rPr>
      </w:pPr>
      <w:r w:rsidRPr="0015640D">
        <w:rPr>
          <w:sz w:val="22"/>
          <w:szCs w:val="22"/>
        </w:rPr>
        <w:t xml:space="preserve">kopie malého </w:t>
      </w:r>
      <w:r w:rsidR="00057578" w:rsidRPr="0015640D">
        <w:rPr>
          <w:sz w:val="22"/>
          <w:szCs w:val="22"/>
        </w:rPr>
        <w:t>nebo</w:t>
      </w:r>
      <w:r w:rsidRPr="0015640D">
        <w:rPr>
          <w:sz w:val="22"/>
          <w:szCs w:val="22"/>
        </w:rPr>
        <w:t xml:space="preserve"> velkého technického průkazu motorového vozidla, ke kterému byl kupón zakoupen, a jehož registrační značka bude vyplněna na nově vydaný kupón.</w:t>
      </w:r>
    </w:p>
    <w:p w:rsidR="00BA42E1" w:rsidRPr="0015640D" w:rsidRDefault="00BA42E1" w:rsidP="00D05CFC">
      <w:pPr>
        <w:pStyle w:val="Nadpis3"/>
        <w:ind w:left="425" w:hanging="425"/>
        <w:rPr>
          <w:color w:val="auto"/>
          <w:szCs w:val="22"/>
        </w:rPr>
      </w:pPr>
      <w:r w:rsidRPr="0015640D">
        <w:rPr>
          <w:color w:val="auto"/>
          <w:szCs w:val="22"/>
        </w:rPr>
        <w:t>Výměna kupónu z důvodu:</w:t>
      </w:r>
    </w:p>
    <w:p w:rsidR="00BA42E1" w:rsidRPr="0015640D" w:rsidRDefault="00BA42E1" w:rsidP="00BA42E1">
      <w:pPr>
        <w:numPr>
          <w:ilvl w:val="0"/>
          <w:numId w:val="45"/>
        </w:numPr>
        <w:overflowPunct/>
        <w:autoSpaceDE/>
        <w:autoSpaceDN/>
        <w:adjustRightInd/>
        <w:spacing w:before="0" w:after="0"/>
        <w:ind w:left="714" w:hanging="357"/>
        <w:jc w:val="left"/>
        <w:textAlignment w:val="auto"/>
        <w:rPr>
          <w:sz w:val="22"/>
          <w:szCs w:val="22"/>
          <w:u w:val="single"/>
        </w:rPr>
      </w:pPr>
      <w:r w:rsidRPr="0015640D">
        <w:rPr>
          <w:sz w:val="22"/>
          <w:szCs w:val="22"/>
          <w:u w:val="single"/>
        </w:rPr>
        <w:t>změny převozní značky motorového vozidla na registrační značku</w:t>
      </w:r>
    </w:p>
    <w:p w:rsidR="00BA42E1" w:rsidRPr="0015640D" w:rsidRDefault="00BA42E1" w:rsidP="00BA42E1">
      <w:pPr>
        <w:spacing w:before="120" w:after="120"/>
        <w:ind w:left="357"/>
        <w:rPr>
          <w:sz w:val="22"/>
          <w:szCs w:val="22"/>
        </w:rPr>
      </w:pPr>
      <w:r w:rsidRPr="0015640D">
        <w:rPr>
          <w:sz w:val="22"/>
          <w:szCs w:val="22"/>
        </w:rPr>
        <w:t>K žádosti se přikládá:</w:t>
      </w:r>
    </w:p>
    <w:p w:rsidR="00BA42E1" w:rsidRPr="0015640D" w:rsidRDefault="00BA42E1" w:rsidP="00BA42E1">
      <w:pPr>
        <w:pStyle w:val="Odstavecseseznamem"/>
        <w:numPr>
          <w:ilvl w:val="0"/>
          <w:numId w:val="57"/>
        </w:numPr>
        <w:overflowPunct/>
        <w:autoSpaceDE/>
        <w:autoSpaceDN/>
        <w:adjustRightInd/>
        <w:spacing w:before="120" w:after="120"/>
        <w:textAlignment w:val="auto"/>
        <w:rPr>
          <w:sz w:val="22"/>
          <w:szCs w:val="22"/>
        </w:rPr>
      </w:pPr>
      <w:r w:rsidRPr="0015640D">
        <w:rPr>
          <w:sz w:val="22"/>
          <w:szCs w:val="22"/>
        </w:rPr>
        <w:t>první díl kupónu nalepený na podkladu (nejlépe na průhledné folii), přičemž minimálně tři čísla z šestimístného pořadového čísla a jedno písmeno z dvoupísmenné série, včetně alespoň části opticky variabilní holografické fólie, musí být v takovém rozpoznatelném stavu, aby se porovnáním s druhým dílem kupónu dala jednoznačně potvrdit pravost kupónu;</w:t>
      </w:r>
    </w:p>
    <w:p w:rsidR="00BA42E1" w:rsidRPr="0015640D" w:rsidRDefault="00BA42E1" w:rsidP="00BA42E1">
      <w:pPr>
        <w:pStyle w:val="Odstavecseseznamem"/>
        <w:numPr>
          <w:ilvl w:val="0"/>
          <w:numId w:val="57"/>
        </w:numPr>
        <w:overflowPunct/>
        <w:autoSpaceDE/>
        <w:autoSpaceDN/>
        <w:adjustRightInd/>
        <w:spacing w:before="120" w:after="120"/>
        <w:textAlignment w:val="auto"/>
        <w:rPr>
          <w:sz w:val="22"/>
          <w:szCs w:val="22"/>
        </w:rPr>
      </w:pPr>
      <w:r w:rsidRPr="0015640D">
        <w:rPr>
          <w:sz w:val="22"/>
          <w:szCs w:val="22"/>
        </w:rPr>
        <w:t>neporušený druhý díl kupónu, jehož pořadové číslo a dvoupísmenná série jsou shodné s číslem a sérií na sejmutém prvním díle kupónu, včetně vyplněné převozní značky;</w:t>
      </w:r>
    </w:p>
    <w:p w:rsidR="00BA42E1" w:rsidRPr="0015640D" w:rsidRDefault="00BA42E1" w:rsidP="00BA42E1">
      <w:pPr>
        <w:pStyle w:val="Odstavecseseznamem"/>
        <w:numPr>
          <w:ilvl w:val="0"/>
          <w:numId w:val="57"/>
        </w:numPr>
        <w:overflowPunct/>
        <w:autoSpaceDE/>
        <w:autoSpaceDN/>
        <w:adjustRightInd/>
        <w:spacing w:before="120" w:after="120"/>
        <w:textAlignment w:val="auto"/>
        <w:rPr>
          <w:sz w:val="22"/>
          <w:szCs w:val="22"/>
        </w:rPr>
      </w:pPr>
      <w:r w:rsidRPr="0015640D">
        <w:rPr>
          <w:sz w:val="22"/>
          <w:szCs w:val="22"/>
        </w:rPr>
        <w:t xml:space="preserve">kopie nově vydaného malého </w:t>
      </w:r>
      <w:r w:rsidR="00057578" w:rsidRPr="0015640D">
        <w:rPr>
          <w:sz w:val="22"/>
          <w:szCs w:val="22"/>
        </w:rPr>
        <w:t>nebo</w:t>
      </w:r>
      <w:r w:rsidRPr="0015640D">
        <w:rPr>
          <w:sz w:val="22"/>
          <w:szCs w:val="22"/>
        </w:rPr>
        <w:t xml:space="preserve"> velkého technického průkazu motorového vozidla, ke kterému byl kupón zakoupen, a jehož registrační značka bude vyplněna na nově vydaný kupón; </w:t>
      </w:r>
    </w:p>
    <w:p w:rsidR="00BA42E1" w:rsidRPr="0015640D" w:rsidRDefault="00BA42E1" w:rsidP="00BA42E1">
      <w:pPr>
        <w:pStyle w:val="Odstavecseseznamem"/>
        <w:numPr>
          <w:ilvl w:val="0"/>
          <w:numId w:val="57"/>
        </w:numPr>
        <w:overflowPunct/>
        <w:autoSpaceDE/>
        <w:autoSpaceDN/>
        <w:adjustRightInd/>
        <w:spacing w:before="120" w:after="120"/>
        <w:textAlignment w:val="auto"/>
        <w:rPr>
          <w:sz w:val="22"/>
          <w:szCs w:val="22"/>
        </w:rPr>
      </w:pPr>
      <w:r w:rsidRPr="0015640D">
        <w:rPr>
          <w:sz w:val="22"/>
          <w:szCs w:val="22"/>
        </w:rPr>
        <w:t>kopie převozní značky, která je uvedena na obou dílech kupónu.</w:t>
      </w:r>
    </w:p>
    <w:p w:rsidR="00BA42E1" w:rsidRPr="0015640D" w:rsidRDefault="00BA42E1" w:rsidP="00D05CFC">
      <w:pPr>
        <w:pStyle w:val="Nadpis3"/>
        <w:ind w:left="425" w:hanging="425"/>
        <w:rPr>
          <w:color w:val="auto"/>
          <w:szCs w:val="22"/>
        </w:rPr>
      </w:pPr>
      <w:r w:rsidRPr="0015640D">
        <w:rPr>
          <w:color w:val="auto"/>
          <w:szCs w:val="22"/>
        </w:rPr>
        <w:t>Výměna kupónu z důvodu:</w:t>
      </w:r>
    </w:p>
    <w:p w:rsidR="00BA42E1" w:rsidRPr="0015640D" w:rsidRDefault="00BA42E1" w:rsidP="00BA42E1">
      <w:pPr>
        <w:numPr>
          <w:ilvl w:val="0"/>
          <w:numId w:val="45"/>
        </w:numPr>
        <w:overflowPunct/>
        <w:autoSpaceDE/>
        <w:autoSpaceDN/>
        <w:adjustRightInd/>
        <w:spacing w:before="0" w:after="0"/>
        <w:ind w:left="714" w:hanging="357"/>
        <w:jc w:val="left"/>
        <w:textAlignment w:val="auto"/>
        <w:rPr>
          <w:sz w:val="22"/>
          <w:szCs w:val="22"/>
          <w:u w:val="single"/>
        </w:rPr>
      </w:pPr>
      <w:r w:rsidRPr="0015640D">
        <w:rPr>
          <w:sz w:val="22"/>
          <w:szCs w:val="22"/>
          <w:u w:val="single"/>
        </w:rPr>
        <w:t>odcizení čelního skla z motorového vozidla s vylepeným prvním dílem kupónu nebo odcizení prvního dílu kupónu (netýká se odcizení motorového vozidla dle odst. 3.6) </w:t>
      </w:r>
    </w:p>
    <w:p w:rsidR="00BA42E1" w:rsidRPr="0015640D" w:rsidRDefault="00BA42E1" w:rsidP="00BA42E1">
      <w:pPr>
        <w:spacing w:before="120" w:after="120"/>
        <w:ind w:left="357"/>
        <w:rPr>
          <w:sz w:val="22"/>
          <w:szCs w:val="22"/>
        </w:rPr>
      </w:pPr>
      <w:r w:rsidRPr="0015640D">
        <w:rPr>
          <w:sz w:val="22"/>
          <w:szCs w:val="22"/>
        </w:rPr>
        <w:t>K žádosti se přikládá:</w:t>
      </w:r>
    </w:p>
    <w:p w:rsidR="00BA42E1" w:rsidRPr="0015640D" w:rsidRDefault="00BA42E1" w:rsidP="00BA42E1">
      <w:pPr>
        <w:pStyle w:val="Odstavecseseznamem"/>
        <w:numPr>
          <w:ilvl w:val="0"/>
          <w:numId w:val="58"/>
        </w:numPr>
        <w:overflowPunct/>
        <w:autoSpaceDE/>
        <w:autoSpaceDN/>
        <w:adjustRightInd/>
        <w:spacing w:before="120" w:after="120"/>
        <w:textAlignment w:val="auto"/>
        <w:rPr>
          <w:sz w:val="22"/>
          <w:szCs w:val="22"/>
        </w:rPr>
      </w:pPr>
      <w:r w:rsidRPr="0015640D">
        <w:rPr>
          <w:sz w:val="22"/>
          <w:szCs w:val="22"/>
        </w:rPr>
        <w:t>neporušený druhý díl kupónu s vyplněnou registrační/převozní značkou motorového vozidla, která se shoduje s registrační/převozní značkou vyplněnou v dokladu uvedeném v písm. b) a c);</w:t>
      </w:r>
    </w:p>
    <w:p w:rsidR="00BA42E1" w:rsidRPr="0015640D" w:rsidRDefault="00BA42E1" w:rsidP="00BA42E1">
      <w:pPr>
        <w:pStyle w:val="Odstavecseseznamem"/>
        <w:numPr>
          <w:ilvl w:val="0"/>
          <w:numId w:val="58"/>
        </w:numPr>
        <w:overflowPunct/>
        <w:autoSpaceDE/>
        <w:autoSpaceDN/>
        <w:adjustRightInd/>
        <w:spacing w:before="120" w:after="120"/>
        <w:textAlignment w:val="auto"/>
        <w:rPr>
          <w:sz w:val="22"/>
          <w:szCs w:val="22"/>
        </w:rPr>
      </w:pPr>
      <w:r w:rsidRPr="0015640D">
        <w:rPr>
          <w:sz w:val="22"/>
          <w:szCs w:val="22"/>
        </w:rPr>
        <w:t xml:space="preserve">kopie malého </w:t>
      </w:r>
      <w:r w:rsidR="00AC724A" w:rsidRPr="0015640D">
        <w:rPr>
          <w:sz w:val="22"/>
          <w:szCs w:val="22"/>
        </w:rPr>
        <w:t>nebo</w:t>
      </w:r>
      <w:r w:rsidRPr="0015640D">
        <w:rPr>
          <w:sz w:val="22"/>
          <w:szCs w:val="22"/>
        </w:rPr>
        <w:t xml:space="preserve"> velkého technického průkazu motorového vozidla, ke kterému byl kupón zakoupen, a jehož registrační značka se shoduje s registrační značkou uvedenou na přední straně druhého dílu kupónu;</w:t>
      </w:r>
    </w:p>
    <w:p w:rsidR="00BA42E1" w:rsidRPr="0015640D" w:rsidRDefault="00BA42E1" w:rsidP="00BA42E1">
      <w:pPr>
        <w:pStyle w:val="Odstavecseseznamem"/>
        <w:numPr>
          <w:ilvl w:val="0"/>
          <w:numId w:val="58"/>
        </w:numPr>
        <w:overflowPunct/>
        <w:autoSpaceDE/>
        <w:autoSpaceDN/>
        <w:adjustRightInd/>
        <w:spacing w:before="120" w:after="120"/>
        <w:textAlignment w:val="auto"/>
        <w:rPr>
          <w:sz w:val="22"/>
          <w:szCs w:val="22"/>
        </w:rPr>
      </w:pPr>
      <w:r w:rsidRPr="0015640D">
        <w:rPr>
          <w:sz w:val="22"/>
          <w:szCs w:val="22"/>
        </w:rPr>
        <w:lastRenderedPageBreak/>
        <w:t>kopie dokladu vydaného příslušným orgánem Policie ČR o šetření události, při které došlo k odcizení prvního dílu kupónu</w:t>
      </w:r>
    </w:p>
    <w:p w:rsidR="00BA42E1" w:rsidRPr="0015640D" w:rsidRDefault="00BA42E1" w:rsidP="00BA42E1">
      <w:pPr>
        <w:pStyle w:val="Odstavecseseznamem"/>
        <w:spacing w:before="120" w:after="120"/>
        <w:rPr>
          <w:sz w:val="22"/>
          <w:szCs w:val="22"/>
        </w:rPr>
      </w:pPr>
      <w:r w:rsidRPr="0015640D">
        <w:rPr>
          <w:sz w:val="22"/>
          <w:szCs w:val="22"/>
        </w:rPr>
        <w:t>nebo</w:t>
      </w:r>
    </w:p>
    <w:p w:rsidR="00BA42E1" w:rsidRPr="0015640D" w:rsidRDefault="00BA42E1" w:rsidP="00BA42E1">
      <w:pPr>
        <w:pStyle w:val="Odstavecseseznamem"/>
        <w:spacing w:before="120" w:after="120"/>
        <w:rPr>
          <w:sz w:val="22"/>
          <w:szCs w:val="22"/>
        </w:rPr>
      </w:pPr>
      <w:r w:rsidRPr="0015640D">
        <w:rPr>
          <w:sz w:val="22"/>
          <w:szCs w:val="22"/>
        </w:rPr>
        <w:t>kopie dokladu vydaného příslušným zahraničním orgánem Policie o šetření události, při které došlo k odcizení prvního dílu kupónu s ověřeným překladem do českého jazyka, pokud k odcizení došlo mimo území ČR.</w:t>
      </w:r>
    </w:p>
    <w:p w:rsidR="00BA42E1" w:rsidRPr="0015640D" w:rsidRDefault="00BA42E1" w:rsidP="00D05CFC">
      <w:pPr>
        <w:pStyle w:val="Nadpis3"/>
        <w:ind w:left="425" w:hanging="425"/>
        <w:rPr>
          <w:color w:val="auto"/>
          <w:szCs w:val="22"/>
        </w:rPr>
      </w:pPr>
      <w:r w:rsidRPr="0015640D">
        <w:rPr>
          <w:color w:val="auto"/>
          <w:szCs w:val="22"/>
        </w:rPr>
        <w:t>Výměna kupónu z důvodu:</w:t>
      </w:r>
    </w:p>
    <w:p w:rsidR="00BA42E1" w:rsidRPr="0015640D" w:rsidRDefault="00BA42E1" w:rsidP="00BA42E1">
      <w:pPr>
        <w:numPr>
          <w:ilvl w:val="0"/>
          <w:numId w:val="45"/>
        </w:numPr>
        <w:overflowPunct/>
        <w:autoSpaceDE/>
        <w:autoSpaceDN/>
        <w:adjustRightInd/>
        <w:spacing w:before="0" w:after="0"/>
        <w:ind w:left="714" w:hanging="357"/>
        <w:jc w:val="left"/>
        <w:textAlignment w:val="auto"/>
        <w:rPr>
          <w:sz w:val="22"/>
          <w:szCs w:val="22"/>
          <w:u w:val="single"/>
        </w:rPr>
      </w:pPr>
      <w:r w:rsidRPr="0015640D">
        <w:rPr>
          <w:sz w:val="22"/>
          <w:szCs w:val="22"/>
          <w:u w:val="single"/>
        </w:rPr>
        <w:t>odstranění prvního dílu kupónu z čelního skla motorového vozidla v souvislosti se změnou/odcizením/ztrátou registrační značky motorového vozidla, přičemž tento kupón by zůstal nadále v platnosti (viz odst. 3.5)</w:t>
      </w:r>
    </w:p>
    <w:p w:rsidR="00BA42E1" w:rsidRPr="0015640D" w:rsidRDefault="00BA42E1" w:rsidP="00BA42E1">
      <w:pPr>
        <w:spacing w:before="120" w:after="120"/>
        <w:ind w:left="357"/>
        <w:rPr>
          <w:sz w:val="22"/>
          <w:szCs w:val="22"/>
        </w:rPr>
      </w:pPr>
      <w:r w:rsidRPr="0015640D">
        <w:rPr>
          <w:sz w:val="22"/>
          <w:szCs w:val="22"/>
        </w:rPr>
        <w:t>K žádosti se přikládá:</w:t>
      </w:r>
    </w:p>
    <w:p w:rsidR="00BA42E1" w:rsidRPr="0015640D" w:rsidRDefault="00BA42E1" w:rsidP="00BA42E1">
      <w:pPr>
        <w:pStyle w:val="Odstavecseseznamem"/>
        <w:numPr>
          <w:ilvl w:val="0"/>
          <w:numId w:val="59"/>
        </w:numPr>
        <w:overflowPunct/>
        <w:autoSpaceDE/>
        <w:autoSpaceDN/>
        <w:adjustRightInd/>
        <w:spacing w:before="120" w:after="120"/>
        <w:textAlignment w:val="auto"/>
        <w:rPr>
          <w:sz w:val="22"/>
          <w:szCs w:val="22"/>
        </w:rPr>
      </w:pPr>
      <w:r w:rsidRPr="0015640D">
        <w:rPr>
          <w:sz w:val="22"/>
          <w:szCs w:val="22"/>
        </w:rPr>
        <w:t>první díl kupónu nalepený na podkladu (nejlépe na průhledné folii), přičemž minimálně tři čísla z šestimístného pořadového čísla a jedno písmeno z dvoupísmenné série, včetně alespoň části opticky variabilní holografické fólie, musí být v takovém rozpoznatelném stavu, aby se porovnáním s druhým dílem kupónu dala jednoznačně potvrdit pravost kupónu;</w:t>
      </w:r>
    </w:p>
    <w:p w:rsidR="00BA42E1" w:rsidRPr="0015640D" w:rsidRDefault="00BA42E1" w:rsidP="00BA42E1">
      <w:pPr>
        <w:pStyle w:val="Odstavecseseznamem"/>
        <w:numPr>
          <w:ilvl w:val="0"/>
          <w:numId w:val="59"/>
        </w:numPr>
        <w:overflowPunct/>
        <w:autoSpaceDE/>
        <w:autoSpaceDN/>
        <w:adjustRightInd/>
        <w:spacing w:before="120" w:after="120"/>
        <w:textAlignment w:val="auto"/>
        <w:rPr>
          <w:sz w:val="22"/>
          <w:szCs w:val="22"/>
        </w:rPr>
      </w:pPr>
      <w:r w:rsidRPr="0015640D">
        <w:rPr>
          <w:sz w:val="22"/>
          <w:szCs w:val="22"/>
        </w:rPr>
        <w:t>neporušený druhý díl kupónu, jehož pořadové číslo a dvoupísmenná série jsou shodné s číslem a sérií na sejmutém prvním díle kupónu, včetně vyplněné původní registrační značky;</w:t>
      </w:r>
    </w:p>
    <w:p w:rsidR="00BA42E1" w:rsidRPr="0015640D" w:rsidRDefault="00BA42E1" w:rsidP="00BA42E1">
      <w:pPr>
        <w:pStyle w:val="Odstavecseseznamem"/>
        <w:numPr>
          <w:ilvl w:val="0"/>
          <w:numId w:val="59"/>
        </w:numPr>
        <w:overflowPunct/>
        <w:autoSpaceDE/>
        <w:autoSpaceDN/>
        <w:adjustRightInd/>
        <w:spacing w:before="120" w:after="120"/>
        <w:textAlignment w:val="auto"/>
        <w:rPr>
          <w:sz w:val="22"/>
          <w:szCs w:val="22"/>
        </w:rPr>
      </w:pPr>
      <w:r w:rsidRPr="0015640D">
        <w:rPr>
          <w:sz w:val="22"/>
          <w:szCs w:val="22"/>
        </w:rPr>
        <w:t>kopie velkého technického průkazu motorového vozidla, ke kterému byl kupón zakoupen a kde je změna registrační značky zaznamenána, tzn. je zde uvedena jak původní registrační značka vyplněná na obou dílech kupónu, tak nová registrační značka, která bude vyplněna na nově vydaný kupón.</w:t>
      </w:r>
    </w:p>
    <w:p w:rsidR="00BA42E1" w:rsidRPr="0015640D" w:rsidRDefault="00BA42E1" w:rsidP="00D05CFC">
      <w:pPr>
        <w:pStyle w:val="Nadpis3"/>
        <w:ind w:left="425" w:hanging="425"/>
        <w:rPr>
          <w:color w:val="auto"/>
          <w:szCs w:val="22"/>
        </w:rPr>
      </w:pPr>
      <w:r w:rsidRPr="0015640D">
        <w:rPr>
          <w:color w:val="auto"/>
          <w:szCs w:val="22"/>
        </w:rPr>
        <w:t>Výměna kupónu z důvodu:</w:t>
      </w:r>
    </w:p>
    <w:p w:rsidR="00BA42E1" w:rsidRPr="0015640D" w:rsidRDefault="00BA42E1" w:rsidP="00BA42E1">
      <w:pPr>
        <w:numPr>
          <w:ilvl w:val="0"/>
          <w:numId w:val="45"/>
        </w:numPr>
        <w:overflowPunct/>
        <w:autoSpaceDE/>
        <w:autoSpaceDN/>
        <w:adjustRightInd/>
        <w:spacing w:before="0" w:after="0"/>
        <w:ind w:left="714" w:hanging="357"/>
        <w:jc w:val="left"/>
        <w:textAlignment w:val="auto"/>
        <w:rPr>
          <w:sz w:val="22"/>
          <w:szCs w:val="22"/>
          <w:u w:val="single"/>
        </w:rPr>
      </w:pPr>
      <w:r w:rsidRPr="0015640D">
        <w:rPr>
          <w:sz w:val="22"/>
          <w:szCs w:val="22"/>
          <w:u w:val="single"/>
        </w:rPr>
        <w:t>odcizení druhého dílu kupónu</w:t>
      </w:r>
    </w:p>
    <w:p w:rsidR="00BA42E1" w:rsidRPr="0015640D" w:rsidRDefault="00BA42E1" w:rsidP="00BA42E1">
      <w:pPr>
        <w:spacing w:before="120" w:after="120"/>
        <w:ind w:left="357"/>
        <w:rPr>
          <w:sz w:val="22"/>
          <w:szCs w:val="22"/>
        </w:rPr>
      </w:pPr>
      <w:r w:rsidRPr="0015640D">
        <w:rPr>
          <w:sz w:val="22"/>
          <w:szCs w:val="22"/>
        </w:rPr>
        <w:t>V tomto případě se výměna kupónu neprovádí přímo na oprávněném prodejním místě, ale postupuje se dle čl. IV, přičemž žadatel k žádosti přikládá:</w:t>
      </w:r>
    </w:p>
    <w:p w:rsidR="00BA42E1" w:rsidRPr="0015640D" w:rsidRDefault="00BA42E1" w:rsidP="00BA42E1">
      <w:pPr>
        <w:pStyle w:val="Odstavecseseznamem"/>
        <w:numPr>
          <w:ilvl w:val="0"/>
          <w:numId w:val="60"/>
        </w:numPr>
        <w:overflowPunct/>
        <w:autoSpaceDE/>
        <w:autoSpaceDN/>
        <w:adjustRightInd/>
        <w:spacing w:before="120" w:after="120"/>
        <w:textAlignment w:val="auto"/>
        <w:rPr>
          <w:sz w:val="22"/>
          <w:szCs w:val="22"/>
        </w:rPr>
      </w:pPr>
      <w:r w:rsidRPr="0015640D">
        <w:rPr>
          <w:sz w:val="22"/>
          <w:szCs w:val="22"/>
        </w:rPr>
        <w:t>první díl kupónu nalepený na podkladu (nejlépe na průhledné folii), přičemž musí být na něm čitelná registrační značka motorového vozidla, pro které byl zakoupen a minimálně tři čísla z šestimístného pořadového čísla a jedno písmeno z dvoupísmenné série, včetně alespoň části opticky variabilní holografické fólie musí být v takovém rozpoznatelném stavu, aby se dala jednoznačně potvrdit pravost kupónu;</w:t>
      </w:r>
    </w:p>
    <w:p w:rsidR="00BA42E1" w:rsidRPr="0015640D" w:rsidRDefault="00BA42E1" w:rsidP="00BA42E1">
      <w:pPr>
        <w:pStyle w:val="Odstavecseseznamem"/>
        <w:numPr>
          <w:ilvl w:val="0"/>
          <w:numId w:val="60"/>
        </w:numPr>
        <w:overflowPunct/>
        <w:autoSpaceDE/>
        <w:autoSpaceDN/>
        <w:adjustRightInd/>
        <w:spacing w:before="120" w:after="120"/>
        <w:textAlignment w:val="auto"/>
        <w:rPr>
          <w:sz w:val="22"/>
          <w:szCs w:val="22"/>
        </w:rPr>
      </w:pPr>
      <w:r w:rsidRPr="0015640D">
        <w:rPr>
          <w:sz w:val="22"/>
          <w:szCs w:val="22"/>
        </w:rPr>
        <w:t xml:space="preserve">kopie malého </w:t>
      </w:r>
      <w:r w:rsidR="00AC724A" w:rsidRPr="0015640D">
        <w:rPr>
          <w:sz w:val="22"/>
          <w:szCs w:val="22"/>
        </w:rPr>
        <w:t>nebo</w:t>
      </w:r>
      <w:r w:rsidRPr="0015640D">
        <w:rPr>
          <w:sz w:val="22"/>
          <w:szCs w:val="22"/>
        </w:rPr>
        <w:t xml:space="preserve"> velkého technického průkazu motorového vozidla, ke kterému byl kupón zakoupen, a jehož registrační značka se shoduje s registrační značkou uvedenou na prvním díle kupónu;</w:t>
      </w:r>
    </w:p>
    <w:p w:rsidR="00BA42E1" w:rsidRPr="0015640D" w:rsidRDefault="00BA42E1" w:rsidP="00BA42E1">
      <w:pPr>
        <w:pStyle w:val="Odstavecseseznamem"/>
        <w:numPr>
          <w:ilvl w:val="0"/>
          <w:numId w:val="60"/>
        </w:numPr>
        <w:overflowPunct/>
        <w:autoSpaceDE/>
        <w:autoSpaceDN/>
        <w:adjustRightInd/>
        <w:spacing w:before="120" w:after="0"/>
        <w:textAlignment w:val="auto"/>
        <w:rPr>
          <w:sz w:val="22"/>
          <w:szCs w:val="22"/>
        </w:rPr>
      </w:pPr>
      <w:r w:rsidRPr="0015640D">
        <w:rPr>
          <w:sz w:val="22"/>
          <w:szCs w:val="22"/>
        </w:rPr>
        <w:t>kopie dokladu vydaného příslušným orgánem Policie ČR o šetření události, při které došlo k odcizení druhého dílu kupónu</w:t>
      </w:r>
    </w:p>
    <w:p w:rsidR="00BA42E1" w:rsidRPr="0015640D" w:rsidRDefault="00BA42E1" w:rsidP="00BA42E1">
      <w:pPr>
        <w:pStyle w:val="Odstavecseseznamem"/>
        <w:spacing w:before="120" w:after="0"/>
        <w:rPr>
          <w:sz w:val="22"/>
          <w:szCs w:val="22"/>
        </w:rPr>
      </w:pPr>
      <w:r w:rsidRPr="0015640D">
        <w:rPr>
          <w:sz w:val="22"/>
          <w:szCs w:val="22"/>
        </w:rPr>
        <w:t>nebo</w:t>
      </w:r>
    </w:p>
    <w:p w:rsidR="00BA42E1" w:rsidRPr="0015640D" w:rsidRDefault="00BA42E1" w:rsidP="00BA42E1">
      <w:pPr>
        <w:pStyle w:val="Odstavecseseznamem"/>
        <w:spacing w:before="120" w:after="0"/>
        <w:rPr>
          <w:sz w:val="22"/>
          <w:szCs w:val="22"/>
        </w:rPr>
      </w:pPr>
      <w:r w:rsidRPr="0015640D">
        <w:rPr>
          <w:sz w:val="22"/>
          <w:szCs w:val="22"/>
        </w:rPr>
        <w:t>kopie dokladu vydaného příslušným zahraničním orgánem Policie o provedeném šetření události, při které došlo k odcizení druhého dílu kupónu s ověřeným překladem do českého jazyka, pokud k odcizení došlo mimo území ČR.</w:t>
      </w:r>
    </w:p>
    <w:p w:rsidR="00BA42E1" w:rsidRPr="0015640D" w:rsidRDefault="00BA42E1" w:rsidP="00D05CFC">
      <w:pPr>
        <w:pStyle w:val="Nadpis3"/>
        <w:ind w:left="425" w:hanging="425"/>
        <w:rPr>
          <w:color w:val="auto"/>
          <w:szCs w:val="22"/>
        </w:rPr>
      </w:pPr>
      <w:r w:rsidRPr="0015640D">
        <w:rPr>
          <w:color w:val="auto"/>
          <w:szCs w:val="22"/>
        </w:rPr>
        <w:t>Výměna vadného kupónu</w:t>
      </w:r>
    </w:p>
    <w:p w:rsidR="00BA42E1" w:rsidRPr="0015640D" w:rsidRDefault="00BA42E1" w:rsidP="00BA42E1">
      <w:pPr>
        <w:spacing w:before="120" w:after="120"/>
        <w:ind w:left="357"/>
        <w:rPr>
          <w:sz w:val="22"/>
          <w:szCs w:val="22"/>
        </w:rPr>
      </w:pPr>
      <w:r w:rsidRPr="0015640D">
        <w:rPr>
          <w:sz w:val="22"/>
          <w:szCs w:val="22"/>
        </w:rPr>
        <w:t>Výměna vadných kupónů se provádí bezplatně u všech kupónů (ročních, měsíčních, desetidenních) bez vyplněné žádosti.</w:t>
      </w:r>
    </w:p>
    <w:p w:rsidR="00BA42E1" w:rsidRPr="0015640D" w:rsidRDefault="00BA42E1" w:rsidP="00BA42E1">
      <w:pPr>
        <w:spacing w:before="120" w:after="120"/>
        <w:ind w:left="357"/>
        <w:rPr>
          <w:sz w:val="22"/>
          <w:szCs w:val="22"/>
        </w:rPr>
      </w:pPr>
      <w:r w:rsidRPr="0015640D">
        <w:rPr>
          <w:sz w:val="22"/>
          <w:szCs w:val="22"/>
        </w:rPr>
        <w:t>Vadný kupón je takový:</w:t>
      </w:r>
    </w:p>
    <w:p w:rsidR="00BA42E1" w:rsidRPr="0015640D" w:rsidRDefault="00BA42E1" w:rsidP="00BA42E1">
      <w:pPr>
        <w:pStyle w:val="Odstavecseseznamem"/>
        <w:numPr>
          <w:ilvl w:val="0"/>
          <w:numId w:val="61"/>
        </w:numPr>
        <w:overflowPunct/>
        <w:autoSpaceDE/>
        <w:autoSpaceDN/>
        <w:adjustRightInd/>
        <w:spacing w:before="120" w:after="120"/>
        <w:textAlignment w:val="auto"/>
        <w:rPr>
          <w:sz w:val="22"/>
          <w:szCs w:val="22"/>
        </w:rPr>
      </w:pPr>
      <w:r w:rsidRPr="0015640D">
        <w:rPr>
          <w:sz w:val="22"/>
          <w:szCs w:val="22"/>
        </w:rPr>
        <w:t>který nelze odlepit od nosného podkladového papíru</w:t>
      </w:r>
    </w:p>
    <w:p w:rsidR="00BA42E1" w:rsidRPr="0015640D" w:rsidRDefault="00BA42E1" w:rsidP="00BA42E1">
      <w:pPr>
        <w:pStyle w:val="Odstavecseseznamem"/>
        <w:spacing w:before="120" w:after="120"/>
        <w:rPr>
          <w:sz w:val="22"/>
          <w:szCs w:val="22"/>
        </w:rPr>
      </w:pPr>
      <w:r w:rsidRPr="0015640D">
        <w:rPr>
          <w:sz w:val="22"/>
          <w:szCs w:val="22"/>
        </w:rPr>
        <w:lastRenderedPageBreak/>
        <w:t>nebo</w:t>
      </w:r>
    </w:p>
    <w:p w:rsidR="00BA42E1" w:rsidRPr="0015640D" w:rsidRDefault="00BA42E1" w:rsidP="00BA42E1">
      <w:pPr>
        <w:pStyle w:val="Odstavecseseznamem"/>
        <w:numPr>
          <w:ilvl w:val="0"/>
          <w:numId w:val="61"/>
        </w:numPr>
        <w:overflowPunct/>
        <w:autoSpaceDE/>
        <w:autoSpaceDN/>
        <w:adjustRightInd/>
        <w:spacing w:before="120" w:after="120"/>
        <w:textAlignment w:val="auto"/>
        <w:rPr>
          <w:sz w:val="22"/>
          <w:szCs w:val="22"/>
        </w:rPr>
      </w:pPr>
      <w:r w:rsidRPr="0015640D">
        <w:rPr>
          <w:sz w:val="22"/>
          <w:szCs w:val="22"/>
        </w:rPr>
        <w:t>u něhož došlo k částečnému nebo úplnému roztržení podkladového papíru a ten zůstane v kontaktu se sejmutou folií</w:t>
      </w:r>
    </w:p>
    <w:p w:rsidR="00BA42E1" w:rsidRPr="0015640D" w:rsidRDefault="00BA42E1" w:rsidP="00BA42E1">
      <w:pPr>
        <w:pStyle w:val="Odstavecseseznamem"/>
        <w:spacing w:before="120" w:after="120"/>
        <w:rPr>
          <w:sz w:val="22"/>
          <w:szCs w:val="22"/>
        </w:rPr>
      </w:pPr>
      <w:r w:rsidRPr="0015640D">
        <w:rPr>
          <w:sz w:val="22"/>
          <w:szCs w:val="22"/>
        </w:rPr>
        <w:t>nebo</w:t>
      </w:r>
    </w:p>
    <w:p w:rsidR="00BA42E1" w:rsidRPr="0015640D" w:rsidRDefault="00BA42E1" w:rsidP="00BA42E1">
      <w:pPr>
        <w:pStyle w:val="Odstavecseseznamem"/>
        <w:numPr>
          <w:ilvl w:val="0"/>
          <w:numId w:val="61"/>
        </w:numPr>
        <w:overflowPunct/>
        <w:autoSpaceDE/>
        <w:autoSpaceDN/>
        <w:adjustRightInd/>
        <w:spacing w:before="120" w:after="120"/>
        <w:textAlignment w:val="auto"/>
        <w:rPr>
          <w:sz w:val="22"/>
          <w:szCs w:val="22"/>
        </w:rPr>
      </w:pPr>
      <w:r w:rsidRPr="0015640D">
        <w:rPr>
          <w:sz w:val="22"/>
          <w:szCs w:val="22"/>
        </w:rPr>
        <w:t>u něhož při snímání došlo k porušení celistvosti kupónu vlivem vysoké přilnavosti lepidla k podkladovému papíru.</w:t>
      </w:r>
    </w:p>
    <w:p w:rsidR="00BA42E1" w:rsidRPr="0015640D" w:rsidRDefault="00BA42E1" w:rsidP="00BA42E1">
      <w:pPr>
        <w:spacing w:before="120" w:after="120"/>
        <w:ind w:left="357"/>
        <w:rPr>
          <w:sz w:val="22"/>
          <w:szCs w:val="22"/>
        </w:rPr>
      </w:pPr>
      <w:r w:rsidRPr="0015640D">
        <w:rPr>
          <w:sz w:val="22"/>
          <w:szCs w:val="22"/>
        </w:rPr>
        <w:t>V případě výše uvedených vad kupónu je možné tyto vady reklamovat přímo u prodejce, u kterého byl kupón zakoupen, nebo na některém z oprávněných prodejních míst.</w:t>
      </w:r>
    </w:p>
    <w:p w:rsidR="00BA42E1" w:rsidRPr="0015640D" w:rsidRDefault="00BA42E1" w:rsidP="00BA42E1">
      <w:pPr>
        <w:spacing w:before="120" w:after="120"/>
        <w:ind w:left="357"/>
        <w:rPr>
          <w:sz w:val="22"/>
          <w:szCs w:val="22"/>
        </w:rPr>
      </w:pPr>
      <w:r w:rsidRPr="0015640D">
        <w:rPr>
          <w:sz w:val="22"/>
          <w:szCs w:val="22"/>
        </w:rPr>
        <w:t>Podklady k výměně vadného kupónu:</w:t>
      </w:r>
    </w:p>
    <w:p w:rsidR="00BA42E1" w:rsidRPr="0015640D" w:rsidRDefault="00BA42E1" w:rsidP="00BA42E1">
      <w:pPr>
        <w:pStyle w:val="Odstavecseseznamem"/>
        <w:numPr>
          <w:ilvl w:val="0"/>
          <w:numId w:val="62"/>
        </w:numPr>
        <w:overflowPunct/>
        <w:autoSpaceDE/>
        <w:autoSpaceDN/>
        <w:adjustRightInd/>
        <w:spacing w:before="120" w:after="120"/>
        <w:textAlignment w:val="auto"/>
        <w:rPr>
          <w:sz w:val="22"/>
          <w:szCs w:val="22"/>
        </w:rPr>
      </w:pPr>
      <w:r w:rsidRPr="0015640D">
        <w:rPr>
          <w:sz w:val="22"/>
          <w:szCs w:val="22"/>
        </w:rPr>
        <w:t>oba díly kupónu;</w:t>
      </w:r>
    </w:p>
    <w:p w:rsidR="00BA42E1" w:rsidRPr="0015640D" w:rsidRDefault="00BA42E1" w:rsidP="00BA42E1">
      <w:pPr>
        <w:pStyle w:val="Odstavecseseznamem"/>
        <w:numPr>
          <w:ilvl w:val="0"/>
          <w:numId w:val="62"/>
        </w:numPr>
        <w:overflowPunct/>
        <w:autoSpaceDE/>
        <w:autoSpaceDN/>
        <w:adjustRightInd/>
        <w:spacing w:before="120" w:after="120"/>
        <w:textAlignment w:val="auto"/>
        <w:rPr>
          <w:sz w:val="22"/>
          <w:szCs w:val="22"/>
        </w:rPr>
      </w:pPr>
      <w:r w:rsidRPr="0015640D">
        <w:rPr>
          <w:sz w:val="22"/>
          <w:szCs w:val="22"/>
        </w:rPr>
        <w:t>doklad o zakoupení kupónu (s výjimkou reklamace uplatněné na oprávněném prodejním místě).</w:t>
      </w:r>
    </w:p>
    <w:p w:rsidR="00BA42E1" w:rsidRPr="0015640D" w:rsidRDefault="00BA42E1" w:rsidP="00D05CFC">
      <w:pPr>
        <w:pStyle w:val="Nadpis2"/>
        <w:rPr>
          <w:szCs w:val="22"/>
        </w:rPr>
      </w:pPr>
      <w:r w:rsidRPr="0015640D">
        <w:rPr>
          <w:szCs w:val="22"/>
        </w:rPr>
        <w:t>Pravidla pro výměnu kupónu</w:t>
      </w:r>
    </w:p>
    <w:p w:rsidR="00BA42E1" w:rsidRPr="0015640D" w:rsidRDefault="00BA42E1" w:rsidP="00BA42E1">
      <w:pPr>
        <w:pStyle w:val="Odstavecseseznamem"/>
        <w:keepNext/>
        <w:numPr>
          <w:ilvl w:val="0"/>
          <w:numId w:val="97"/>
        </w:numPr>
        <w:overflowPunct/>
        <w:autoSpaceDE/>
        <w:autoSpaceDN/>
        <w:adjustRightInd/>
        <w:spacing w:before="240" w:after="120"/>
        <w:textAlignment w:val="auto"/>
        <w:outlineLvl w:val="2"/>
        <w:rPr>
          <w:b/>
          <w:bCs/>
          <w:vanish/>
          <w:sz w:val="22"/>
          <w:szCs w:val="22"/>
        </w:rPr>
      </w:pPr>
    </w:p>
    <w:p w:rsidR="00BA42E1" w:rsidRPr="0015640D" w:rsidRDefault="00AE5B1B" w:rsidP="00BA42E1">
      <w:pPr>
        <w:pStyle w:val="Nadpis3"/>
        <w:keepNext w:val="0"/>
        <w:ind w:left="425" w:hanging="425"/>
        <w:rPr>
          <w:b w:val="0"/>
          <w:color w:val="auto"/>
          <w:szCs w:val="22"/>
        </w:rPr>
      </w:pPr>
      <w:r w:rsidRPr="0015640D">
        <w:rPr>
          <w:b w:val="0"/>
          <w:color w:val="auto"/>
          <w:szCs w:val="22"/>
        </w:rPr>
        <w:t>V případech výměn kupónů dle odst. 2.1 až 2.7 obsahuje žádost čestné prohlášení, kterým žadatel potvrzuje, že neuplatnil žádný požadavek na úhradu poškozeného, odcizeného nebo zničeného kupónu.</w:t>
      </w:r>
    </w:p>
    <w:p w:rsidR="00BA42E1" w:rsidRPr="0015640D" w:rsidRDefault="00AE5B1B" w:rsidP="00BA42E1">
      <w:pPr>
        <w:pStyle w:val="Nadpis3"/>
        <w:keepNext w:val="0"/>
        <w:ind w:left="425" w:hanging="425"/>
        <w:rPr>
          <w:b w:val="0"/>
          <w:color w:val="auto"/>
          <w:szCs w:val="22"/>
        </w:rPr>
      </w:pPr>
      <w:r w:rsidRPr="0015640D">
        <w:rPr>
          <w:b w:val="0"/>
          <w:color w:val="auto"/>
          <w:szCs w:val="22"/>
        </w:rPr>
        <w:t>Žadatel je povinen při výměně kupónu dle odst. 2.1 až 2.7 předložit zaměstnanci oprávněného prodejního místa (dále jen „</w:t>
      </w:r>
      <w:r w:rsidRPr="0015640D">
        <w:rPr>
          <w:b w:val="0"/>
          <w:i/>
          <w:color w:val="auto"/>
          <w:szCs w:val="22"/>
        </w:rPr>
        <w:t>zaměstnanec</w:t>
      </w:r>
      <w:r w:rsidRPr="0015640D">
        <w:rPr>
          <w:b w:val="0"/>
          <w:color w:val="auto"/>
          <w:szCs w:val="22"/>
        </w:rPr>
        <w:t xml:space="preserve">“) osobní doklad (občanský průkaz, pas) ke kontrole správnosti údajů vyplněných na žádosti. </w:t>
      </w:r>
    </w:p>
    <w:p w:rsidR="00BA42E1" w:rsidRPr="0015640D" w:rsidRDefault="00AE5B1B" w:rsidP="00BA42E1">
      <w:pPr>
        <w:pStyle w:val="Nadpis3"/>
        <w:keepNext w:val="0"/>
        <w:ind w:left="425" w:hanging="425"/>
        <w:rPr>
          <w:b w:val="0"/>
          <w:color w:val="auto"/>
          <w:szCs w:val="22"/>
        </w:rPr>
      </w:pPr>
      <w:r w:rsidRPr="0015640D">
        <w:rPr>
          <w:b w:val="0"/>
          <w:color w:val="auto"/>
          <w:szCs w:val="22"/>
        </w:rPr>
        <w:t>S výjimkou případů uvedených v čl. IV Metodického pokynu vymění zaměstnanec na základě předložené žádosti žadateli kupón na místě. V případech uvedených v čl. IV provede zaměstnanec výměnu kupónu na místě pouze za podmínky, že žadatel předloží při výměně rozhodnutí Státního fondu dopravní infrastruktury (dále jen „</w:t>
      </w:r>
      <w:r w:rsidRPr="0015640D">
        <w:rPr>
          <w:b w:val="0"/>
          <w:i/>
          <w:color w:val="auto"/>
          <w:szCs w:val="22"/>
        </w:rPr>
        <w:t>SFDI</w:t>
      </w:r>
      <w:r w:rsidRPr="0015640D">
        <w:rPr>
          <w:b w:val="0"/>
          <w:color w:val="auto"/>
          <w:szCs w:val="22"/>
        </w:rPr>
        <w:t>“) v listinné podobě nebo tato skutečnost bude uvedena na žádosti s připojeným razítkem SFDI.</w:t>
      </w:r>
    </w:p>
    <w:p w:rsidR="00BA42E1" w:rsidRPr="0015640D" w:rsidRDefault="00AE5B1B" w:rsidP="00BA42E1">
      <w:pPr>
        <w:pStyle w:val="Nadpis3"/>
        <w:keepNext w:val="0"/>
        <w:numPr>
          <w:ilvl w:val="0"/>
          <w:numId w:val="0"/>
        </w:numPr>
        <w:ind w:left="425"/>
        <w:rPr>
          <w:b w:val="0"/>
          <w:color w:val="auto"/>
          <w:szCs w:val="22"/>
        </w:rPr>
      </w:pPr>
      <w:r w:rsidRPr="0015640D">
        <w:rPr>
          <w:b w:val="0"/>
          <w:color w:val="auto"/>
          <w:szCs w:val="22"/>
        </w:rPr>
        <w:t>Nejedná-li se o výměnu dle odst. 2.3, 2.4 nebo 2.6 tohoto Metodického pokynu, zaměstnanec při realizování výměny kupónu vyplní na obou dílech nově vydaného kupónu stejnou registrační značku motorového vozidla, která byla uvedena na kupónu, za který je požadována výměna, resp. registrační značku uvedenou v rozhodnutí SFDI či uvedenou na žádosti s připojeným razítkem SFDI. Správnost takto vyplněné registrační značky si žadatel před převzetím nově vydaného kupónu zkontroluje na místě. Pozdější reklamace není možná.</w:t>
      </w:r>
    </w:p>
    <w:p w:rsidR="00BA42E1" w:rsidRPr="0015640D" w:rsidRDefault="00AE5B1B" w:rsidP="00BA42E1">
      <w:pPr>
        <w:pStyle w:val="Nadpis3"/>
        <w:keepNext w:val="0"/>
        <w:numPr>
          <w:ilvl w:val="0"/>
          <w:numId w:val="0"/>
        </w:numPr>
        <w:ind w:left="425"/>
        <w:rPr>
          <w:b w:val="0"/>
          <w:color w:val="auto"/>
          <w:szCs w:val="22"/>
        </w:rPr>
      </w:pPr>
      <w:r w:rsidRPr="0015640D">
        <w:rPr>
          <w:b w:val="0"/>
          <w:color w:val="auto"/>
          <w:szCs w:val="22"/>
        </w:rPr>
        <w:t>Za předpokladu, že dané prodejní místo disponuje potřebným technickým zázemím, vyhotoví zaměstnanec současně kopii nově vydaného kupónu s vyplněnou registrační značkou a následně tuto kopii přiloží k žádosti.</w:t>
      </w:r>
    </w:p>
    <w:p w:rsidR="00BA42E1" w:rsidRPr="0015640D" w:rsidRDefault="00AE5B1B" w:rsidP="00BA42E1">
      <w:pPr>
        <w:pStyle w:val="Nadpis3"/>
        <w:keepNext w:val="0"/>
        <w:ind w:left="425" w:hanging="425"/>
        <w:rPr>
          <w:b w:val="0"/>
          <w:color w:val="auto"/>
          <w:szCs w:val="22"/>
        </w:rPr>
      </w:pPr>
      <w:r w:rsidRPr="0015640D">
        <w:rPr>
          <w:b w:val="0"/>
          <w:color w:val="auto"/>
          <w:szCs w:val="22"/>
        </w:rPr>
        <w:t>Výměnu kupónu lze provádět pouze v době jeho platnosti, přičemž se vydá nový kupón se stejnou dobou platnosti, jako byl původní kupón. Stejný postup se použije i v případě uplatnění reklamace vadného kupónu.</w:t>
      </w:r>
    </w:p>
    <w:p w:rsidR="00BA42E1" w:rsidRPr="0015640D" w:rsidRDefault="00AE5B1B" w:rsidP="00BA42E1">
      <w:pPr>
        <w:pStyle w:val="Nadpis3"/>
        <w:keepNext w:val="0"/>
        <w:ind w:left="425" w:hanging="425"/>
        <w:rPr>
          <w:b w:val="0"/>
          <w:color w:val="auto"/>
          <w:szCs w:val="22"/>
        </w:rPr>
      </w:pPr>
      <w:r w:rsidRPr="0015640D">
        <w:rPr>
          <w:b w:val="0"/>
          <w:color w:val="auto"/>
          <w:szCs w:val="22"/>
        </w:rPr>
        <w:t>Při změně registrační značky motorového vozidla není výměna nutná, jelikož kupón zůstává nadále v platnosti. V případě, že uživatel motorového vozidla kupón z čelního skla již odstranil, postupuje se při jeho výměně dle odst. 2.6 tohoto Metodického pokynu.</w:t>
      </w:r>
    </w:p>
    <w:p w:rsidR="00BA42E1" w:rsidRPr="0015640D" w:rsidRDefault="00AE5B1B" w:rsidP="00BA42E1">
      <w:pPr>
        <w:pStyle w:val="Nadpis3"/>
        <w:keepNext w:val="0"/>
        <w:ind w:left="425" w:hanging="425"/>
        <w:rPr>
          <w:b w:val="0"/>
          <w:color w:val="auto"/>
          <w:szCs w:val="22"/>
        </w:rPr>
      </w:pPr>
      <w:r w:rsidRPr="0015640D">
        <w:rPr>
          <w:b w:val="0"/>
          <w:color w:val="auto"/>
          <w:szCs w:val="22"/>
        </w:rPr>
        <w:t>V případě odcizení motorového vozidla se výměna kupónu neprovádí.</w:t>
      </w:r>
    </w:p>
    <w:p w:rsidR="00BA42E1" w:rsidRPr="0015640D" w:rsidRDefault="00AE5B1B" w:rsidP="00BA42E1">
      <w:pPr>
        <w:pStyle w:val="Nadpis3"/>
        <w:keepNext w:val="0"/>
        <w:ind w:left="425" w:hanging="425"/>
        <w:rPr>
          <w:b w:val="0"/>
          <w:color w:val="auto"/>
          <w:szCs w:val="22"/>
        </w:rPr>
      </w:pPr>
      <w:r w:rsidRPr="0015640D">
        <w:rPr>
          <w:b w:val="0"/>
          <w:color w:val="auto"/>
          <w:szCs w:val="22"/>
        </w:rPr>
        <w:t>V případě ztráty druhého dílu kupónu se výměna neprovádí.</w:t>
      </w:r>
    </w:p>
    <w:p w:rsidR="00BA42E1" w:rsidRPr="0015640D" w:rsidRDefault="00AE5B1B" w:rsidP="00BA42E1">
      <w:pPr>
        <w:pStyle w:val="Nadpis3"/>
        <w:keepNext w:val="0"/>
        <w:ind w:left="425" w:hanging="425"/>
        <w:rPr>
          <w:b w:val="0"/>
          <w:color w:val="auto"/>
          <w:szCs w:val="22"/>
        </w:rPr>
      </w:pPr>
      <w:r w:rsidRPr="0015640D">
        <w:rPr>
          <w:b w:val="0"/>
          <w:color w:val="auto"/>
          <w:szCs w:val="22"/>
        </w:rPr>
        <w:lastRenderedPageBreak/>
        <w:t>V případě prodeje motorového vozidla se výměna kupónu neprovádí, jelikož kupón je nepřenosný a zůstává v platnosti pro vozidlo, pro které byl zakoupen i při změně jeho registrační značky nebo majitele motorového vozidla.</w:t>
      </w:r>
    </w:p>
    <w:p w:rsidR="00BA42E1" w:rsidRPr="0015640D" w:rsidRDefault="00AE5B1B" w:rsidP="00BA42E1">
      <w:pPr>
        <w:pStyle w:val="Nadpis3"/>
        <w:keepNext w:val="0"/>
        <w:ind w:left="425" w:hanging="425"/>
        <w:rPr>
          <w:b w:val="0"/>
          <w:color w:val="auto"/>
          <w:szCs w:val="22"/>
        </w:rPr>
      </w:pPr>
      <w:r w:rsidRPr="0015640D">
        <w:rPr>
          <w:b w:val="0"/>
          <w:color w:val="auto"/>
          <w:szCs w:val="22"/>
        </w:rPr>
        <w:t>V případech, kdy je uvedena na kupónu, za který je požadována výměna, převozní značka a nejedná se o výměnu kupónu dle odst. 2.4, se neporovnává shoda vyplněné převozní značky s kopií technického průkazu, ale pouze shoda s převozní značkou uvedenou v ostatních předložených podkladových materiálech.</w:t>
      </w:r>
    </w:p>
    <w:p w:rsidR="00BA42E1" w:rsidRPr="0015640D" w:rsidRDefault="00AE5B1B" w:rsidP="00411A13">
      <w:pPr>
        <w:pStyle w:val="Nadpis3"/>
        <w:keepNext w:val="0"/>
        <w:ind w:left="425" w:hanging="425"/>
        <w:rPr>
          <w:b w:val="0"/>
          <w:color w:val="auto"/>
          <w:szCs w:val="22"/>
        </w:rPr>
      </w:pPr>
      <w:r w:rsidRPr="0015640D">
        <w:rPr>
          <w:b w:val="0"/>
          <w:color w:val="auto"/>
          <w:szCs w:val="22"/>
        </w:rPr>
        <w:t xml:space="preserve">Žadatel je povinen anonymizovat veškeré osobní údaje třetích osob na kopiích jím předložených dokumentů, je-li z povahy takových osobních údajů zřejmé, že jejich zpracování ze strany SFDI není v daném případě důvodné (např. osobní údaje předchozích majitelů vozidla uvedené na velkém technickém průkazu). </w:t>
      </w:r>
      <w:r w:rsidR="00A51C00" w:rsidRPr="00A51C00">
        <w:rPr>
          <w:b w:val="0"/>
          <w:color w:val="auto"/>
          <w:szCs w:val="22"/>
        </w:rPr>
        <w:t xml:space="preserve">V případě, že toto žadatel neučiní při předložení takového dokumentu, provede </w:t>
      </w:r>
      <w:proofErr w:type="spellStart"/>
      <w:r w:rsidR="00A51C00" w:rsidRPr="00A51C00">
        <w:rPr>
          <w:b w:val="0"/>
          <w:color w:val="auto"/>
          <w:szCs w:val="22"/>
        </w:rPr>
        <w:t>anonymizaci</w:t>
      </w:r>
      <w:proofErr w:type="spellEnd"/>
      <w:r w:rsidR="00A51C00" w:rsidRPr="00A51C00">
        <w:rPr>
          <w:b w:val="0"/>
          <w:color w:val="auto"/>
          <w:szCs w:val="22"/>
        </w:rPr>
        <w:t xml:space="preserve"> osobních údajů třetích osob zaměstnanec</w:t>
      </w:r>
      <w:r w:rsidR="00A51C00">
        <w:rPr>
          <w:b w:val="0"/>
          <w:color w:val="auto"/>
          <w:szCs w:val="22"/>
        </w:rPr>
        <w:t>.</w:t>
      </w:r>
    </w:p>
    <w:p w:rsidR="00BA42E1" w:rsidRPr="0015640D" w:rsidRDefault="00AE5B1B" w:rsidP="00D05CFC">
      <w:pPr>
        <w:pStyle w:val="Nadpis2"/>
        <w:rPr>
          <w:szCs w:val="22"/>
        </w:rPr>
      </w:pPr>
      <w:r w:rsidRPr="0015640D">
        <w:rPr>
          <w:szCs w:val="22"/>
        </w:rPr>
        <w:t>Sporné případy a falzifikáty</w:t>
      </w:r>
    </w:p>
    <w:p w:rsidR="00BA42E1" w:rsidRPr="0015640D" w:rsidRDefault="00BA42E1" w:rsidP="00BA42E1">
      <w:pPr>
        <w:pStyle w:val="Odstavecseseznamem"/>
        <w:numPr>
          <w:ilvl w:val="0"/>
          <w:numId w:val="97"/>
        </w:numPr>
        <w:overflowPunct/>
        <w:autoSpaceDE/>
        <w:autoSpaceDN/>
        <w:adjustRightInd/>
        <w:spacing w:before="240" w:after="120"/>
        <w:textAlignment w:val="auto"/>
        <w:outlineLvl w:val="2"/>
        <w:rPr>
          <w:bCs/>
          <w:vanish/>
          <w:sz w:val="22"/>
          <w:szCs w:val="22"/>
        </w:rPr>
      </w:pPr>
    </w:p>
    <w:p w:rsidR="00BA42E1" w:rsidRPr="0015640D" w:rsidRDefault="00AE5B1B" w:rsidP="00D05CFC">
      <w:pPr>
        <w:pStyle w:val="Nadpis3"/>
        <w:keepNext w:val="0"/>
        <w:ind w:left="425" w:hanging="425"/>
        <w:rPr>
          <w:b w:val="0"/>
          <w:color w:val="auto"/>
          <w:szCs w:val="22"/>
        </w:rPr>
      </w:pPr>
      <w:r w:rsidRPr="0015640D">
        <w:rPr>
          <w:b w:val="0"/>
          <w:color w:val="auto"/>
          <w:szCs w:val="22"/>
        </w:rPr>
        <w:t>O oprávněnosti podané žádosti ve sporných případech a v případech podezření na falzifikát kupónu rozhoduje SFDI. V takových případech výměnu kupónu neprovede zaměstnanec na místě, nýbrž zašle žádost spolu se všemi přílohami, vč. kupónu k rozhodnutí SFDI.</w:t>
      </w:r>
    </w:p>
    <w:p w:rsidR="00BA42E1" w:rsidRPr="0015640D" w:rsidRDefault="00AE5B1B" w:rsidP="00D05CFC">
      <w:pPr>
        <w:pStyle w:val="Nadpis3"/>
        <w:keepNext w:val="0"/>
        <w:numPr>
          <w:ilvl w:val="0"/>
          <w:numId w:val="0"/>
        </w:numPr>
        <w:ind w:left="425"/>
        <w:rPr>
          <w:b w:val="0"/>
          <w:color w:val="auto"/>
          <w:szCs w:val="22"/>
        </w:rPr>
      </w:pPr>
      <w:r w:rsidRPr="0015640D">
        <w:rPr>
          <w:b w:val="0"/>
          <w:color w:val="auto"/>
          <w:szCs w:val="22"/>
        </w:rPr>
        <w:t>Zaměstnanec vydá žadateli „Potvrzení o odebrání kupónu“ (dále jen „</w:t>
      </w:r>
      <w:r w:rsidRPr="0015640D">
        <w:rPr>
          <w:b w:val="0"/>
          <w:i/>
          <w:color w:val="auto"/>
          <w:szCs w:val="22"/>
        </w:rPr>
        <w:t>potvrzení</w:t>
      </w:r>
      <w:r w:rsidRPr="0015640D">
        <w:rPr>
          <w:b w:val="0"/>
          <w:color w:val="auto"/>
          <w:szCs w:val="22"/>
        </w:rPr>
        <w:t>“), které tvoří přílohu č. 3 tohoto Metodického pokynu, a které zaměstnanec opatří svým podpisem a razítkem.</w:t>
      </w:r>
    </w:p>
    <w:p w:rsidR="00BA42E1" w:rsidRPr="0015640D" w:rsidRDefault="00AE5B1B" w:rsidP="00D05CFC">
      <w:pPr>
        <w:pStyle w:val="Nadpis3"/>
        <w:keepNext w:val="0"/>
        <w:numPr>
          <w:ilvl w:val="0"/>
          <w:numId w:val="0"/>
        </w:numPr>
        <w:ind w:left="425"/>
        <w:rPr>
          <w:b w:val="0"/>
          <w:color w:val="auto"/>
          <w:szCs w:val="22"/>
        </w:rPr>
      </w:pPr>
      <w:r w:rsidRPr="0015640D">
        <w:rPr>
          <w:b w:val="0"/>
          <w:color w:val="auto"/>
          <w:szCs w:val="22"/>
        </w:rPr>
        <w:t>SFDI o žádosti rozhodne zpravidla do třiceti (30) kalendářních dní ode dne podání žádosti a zašle rozhodnutí žadateli spolu s podanou žádostí a všemi přílohami, vč. odebraného kupónu. V případě kladného vyřízení žádosti se žadatel dostaví na oprávněné prodejní místo, které žadateli vystavilo potvrzení, a předloží původní žádost o výměnu kupónu spolu se všemi přílohami, kupónem a rozhodnutím SFDI. Oprávněné prodejní místo následně provede výměnu kupónu dle odst. 3.3 Metodického pokynu.</w:t>
      </w:r>
    </w:p>
    <w:p w:rsidR="00BA42E1" w:rsidRPr="0015640D" w:rsidRDefault="00AE5B1B" w:rsidP="00D05CFC">
      <w:pPr>
        <w:pStyle w:val="Nadpis3"/>
        <w:keepNext w:val="0"/>
        <w:ind w:left="425" w:hanging="425"/>
        <w:rPr>
          <w:b w:val="0"/>
          <w:color w:val="auto"/>
          <w:szCs w:val="22"/>
        </w:rPr>
      </w:pPr>
      <w:r w:rsidRPr="0015640D">
        <w:rPr>
          <w:b w:val="0"/>
          <w:color w:val="auto"/>
          <w:szCs w:val="22"/>
        </w:rPr>
        <w:t>Sporné případy jsou zejména:</w:t>
      </w:r>
    </w:p>
    <w:p w:rsidR="00BA42E1" w:rsidRPr="0015640D" w:rsidRDefault="00BA42E1" w:rsidP="00BA42E1">
      <w:pPr>
        <w:pStyle w:val="Odstavecseseznamem"/>
        <w:numPr>
          <w:ilvl w:val="0"/>
          <w:numId w:val="75"/>
        </w:numPr>
        <w:overflowPunct/>
        <w:autoSpaceDE/>
        <w:autoSpaceDN/>
        <w:adjustRightInd/>
        <w:spacing w:before="120" w:after="120"/>
        <w:textAlignment w:val="auto"/>
        <w:rPr>
          <w:sz w:val="22"/>
          <w:szCs w:val="22"/>
        </w:rPr>
      </w:pPr>
      <w:r w:rsidRPr="0015640D">
        <w:rPr>
          <w:sz w:val="22"/>
          <w:szCs w:val="22"/>
        </w:rPr>
        <w:t>žadatel není schopen doložit přílohy v případech dle odst. 2.1 až 2.6 tohoto Metodického pokynu (v případě absence prvního dílu kupónu žadatel vždy navíc dokládá čestné prohlášení, ve kterém prohlásí, kdy, kde a jakým způsobem došlo ke zničení/poškození prvního dílu kupónu);</w:t>
      </w:r>
    </w:p>
    <w:p w:rsidR="00BA42E1" w:rsidRPr="0015640D" w:rsidRDefault="00BA42E1" w:rsidP="00BA42E1">
      <w:pPr>
        <w:pStyle w:val="Odstavecseseznamem"/>
        <w:numPr>
          <w:ilvl w:val="0"/>
          <w:numId w:val="75"/>
        </w:numPr>
        <w:overflowPunct/>
        <w:autoSpaceDE/>
        <w:autoSpaceDN/>
        <w:adjustRightInd/>
        <w:spacing w:before="120" w:after="120"/>
        <w:textAlignment w:val="auto"/>
        <w:rPr>
          <w:sz w:val="22"/>
          <w:szCs w:val="22"/>
        </w:rPr>
      </w:pPr>
      <w:r w:rsidRPr="0015640D">
        <w:rPr>
          <w:sz w:val="22"/>
          <w:szCs w:val="22"/>
        </w:rPr>
        <w:t>výměny kupónu dle odst. 2.7;</w:t>
      </w:r>
    </w:p>
    <w:p w:rsidR="00C0614A" w:rsidRPr="0015640D" w:rsidRDefault="00BA42E1" w:rsidP="00D530D4">
      <w:pPr>
        <w:pStyle w:val="Odstavecseseznamem"/>
        <w:numPr>
          <w:ilvl w:val="0"/>
          <w:numId w:val="75"/>
        </w:numPr>
        <w:overflowPunct/>
        <w:autoSpaceDE/>
        <w:autoSpaceDN/>
        <w:adjustRightInd/>
        <w:spacing w:before="120" w:after="120"/>
        <w:textAlignment w:val="auto"/>
        <w:rPr>
          <w:sz w:val="22"/>
          <w:szCs w:val="22"/>
        </w:rPr>
      </w:pPr>
      <w:r w:rsidRPr="0015640D">
        <w:rPr>
          <w:sz w:val="22"/>
          <w:szCs w:val="22"/>
        </w:rPr>
        <w:t>výměny kupónu z důvodu totální škody nebo ekologické likvidace původního motorového vozidla, pro které byl kupón zakoupen. V takových případech se postupuje dle tohoto odstavce Metodického pokynu, přičemž žadatel vedle žádosti a kupónu navíc předloží kopii velkého technického průkazu motorového vozidla, jehož registrační značka je shodná s registrační značkou uvedenou</w:t>
      </w:r>
      <w:r w:rsidR="0064105C" w:rsidRPr="0015640D">
        <w:rPr>
          <w:sz w:val="22"/>
          <w:szCs w:val="22"/>
        </w:rPr>
        <w:t xml:space="preserve"> na kupónu, u kterého je požadována výměna, kopii velkého technického průkazu motorového vozidla, pro které má být vyměněný kupón použit, přičemž vlastník tohoto nového motorového vozidla musí být shodný s vlastníkem původního motorového vozidla a kopie dokladu, kterým dokládá, co se s původním motorovým vozidlem stalo (např. kopie posudku od pojišťovny - totální škoda, kopie potvrzení o převzetí autovraku k likvidaci apod.) a čestného prohlášení uvedeného v odst. 4.</w:t>
      </w:r>
      <w:r w:rsidR="00F7440F">
        <w:rPr>
          <w:sz w:val="22"/>
          <w:szCs w:val="22"/>
        </w:rPr>
        <w:t>2 písm. a)</w:t>
      </w:r>
      <w:r w:rsidR="0064105C" w:rsidRPr="0015640D">
        <w:rPr>
          <w:sz w:val="22"/>
          <w:szCs w:val="22"/>
        </w:rPr>
        <w:t xml:space="preserve"> v případě absence prvního dílu kupónu. Ve sporných případech je žadatel dotázán, zda souhlasí s odebráním kupónu za účelem rozhodnutí dle tohoto článku. Bez souhlasu žadatele nebude žádost SFDI postoupena a oprávněné prodejní místo výměnu kupónu neprovede.</w:t>
      </w:r>
    </w:p>
    <w:p w:rsidR="002C7C26" w:rsidRPr="0015640D" w:rsidRDefault="00AE5B1B" w:rsidP="00D05CFC">
      <w:pPr>
        <w:pStyle w:val="Nadpis3"/>
        <w:keepNext w:val="0"/>
        <w:ind w:left="425" w:hanging="425"/>
        <w:rPr>
          <w:b w:val="0"/>
          <w:color w:val="auto"/>
          <w:szCs w:val="22"/>
        </w:rPr>
      </w:pPr>
      <w:r w:rsidRPr="0015640D">
        <w:rPr>
          <w:b w:val="0"/>
          <w:color w:val="auto"/>
          <w:szCs w:val="22"/>
        </w:rPr>
        <w:t>Případy podezření na falzifikát jsou takové, u nichž má zaměstnanec, který výměnu kupónu provádí, důvodné podezření o pravosti kupónu. Žadateli je takový kupón zaměstnancem odebrán i bez jeho souhlasu, a to vč. ostatních poskytnutých příloh.</w:t>
      </w:r>
    </w:p>
    <w:sectPr w:rsidR="002C7C26" w:rsidRPr="0015640D" w:rsidSect="00C138C9">
      <w:headerReference w:type="default" r:id="rId9"/>
      <w:pgSz w:w="11906" w:h="16838"/>
      <w:pgMar w:top="1418" w:right="1418" w:bottom="1418" w:left="1418" w:header="709"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E87D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87D49" w16cid:durableId="1EAEDB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C70" w:rsidRDefault="002B3C70">
      <w:r>
        <w:separator/>
      </w:r>
    </w:p>
    <w:p w:rsidR="002B3C70" w:rsidRDefault="002B3C70"/>
  </w:endnote>
  <w:endnote w:type="continuationSeparator" w:id="0">
    <w:p w:rsidR="002B3C70" w:rsidRDefault="002B3C70">
      <w:r>
        <w:continuationSeparator/>
      </w:r>
    </w:p>
    <w:p w:rsidR="002B3C70" w:rsidRDefault="002B3C70"/>
  </w:endnote>
  <w:endnote w:type="continuationNotice" w:id="1">
    <w:p w:rsidR="002B3C70" w:rsidRDefault="002B3C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C70" w:rsidRDefault="002B3C70">
      <w:r>
        <w:separator/>
      </w:r>
    </w:p>
    <w:p w:rsidR="002B3C70" w:rsidRDefault="002B3C70"/>
  </w:footnote>
  <w:footnote w:type="continuationSeparator" w:id="0">
    <w:p w:rsidR="002B3C70" w:rsidRDefault="002B3C70">
      <w:r>
        <w:continuationSeparator/>
      </w:r>
    </w:p>
    <w:p w:rsidR="002B3C70" w:rsidRDefault="002B3C70"/>
  </w:footnote>
  <w:footnote w:type="continuationNotice" w:id="1">
    <w:p w:rsidR="002B3C70" w:rsidRDefault="002B3C7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41" w:rsidRDefault="005E3A41" w:rsidP="00D530D4">
    <w:pPr>
      <w:ind w:righ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7B2"/>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F2D38"/>
    <w:multiLevelType w:val="hybridMultilevel"/>
    <w:tmpl w:val="0C009956"/>
    <w:lvl w:ilvl="0" w:tplc="C99CD832">
      <w:start w:val="1"/>
      <w:numFmt w:val="decimal"/>
      <w:lvlText w:val="%1)"/>
      <w:lvlJc w:val="right"/>
      <w:pPr>
        <w:tabs>
          <w:tab w:val="num" w:pos="2421"/>
        </w:tabs>
        <w:ind w:left="2421" w:hanging="720"/>
      </w:pPr>
      <w:rPr>
        <w:rFonts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6F80729"/>
    <w:multiLevelType w:val="hybridMultilevel"/>
    <w:tmpl w:val="CCAA2C30"/>
    <w:lvl w:ilvl="0" w:tplc="83A61BD2">
      <w:start w:val="1"/>
      <w:numFmt w:val="lowerLetter"/>
      <w:lvlText w:val="%1)"/>
      <w:lvlJc w:val="right"/>
      <w:pPr>
        <w:tabs>
          <w:tab w:val="num" w:pos="660"/>
        </w:tabs>
        <w:ind w:left="6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3C36B8"/>
    <w:multiLevelType w:val="hybridMultilevel"/>
    <w:tmpl w:val="FA3C5AD6"/>
    <w:lvl w:ilvl="0" w:tplc="698C8E36">
      <w:start w:val="1"/>
      <w:numFmt w:val="decimal"/>
      <w:lvlText w:val="9.%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FA1497"/>
    <w:multiLevelType w:val="hybridMultilevel"/>
    <w:tmpl w:val="7944AB78"/>
    <w:lvl w:ilvl="0" w:tplc="3E966F1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B7559E"/>
    <w:multiLevelType w:val="multilevel"/>
    <w:tmpl w:val="6B422F24"/>
    <w:lvl w:ilvl="0">
      <w:start w:val="1"/>
      <w:numFmt w:val="decimal"/>
      <w:lvlText w:val="3.%1."/>
      <w:lvlJc w:val="left"/>
      <w:pPr>
        <w:tabs>
          <w:tab w:val="num" w:pos="360"/>
        </w:tabs>
        <w:ind w:left="360" w:hanging="360"/>
      </w:pPr>
      <w:rPr>
        <w:rFonts w:ascii="Times New Roman" w:hAnsi="Times New Roman" w:hint="default"/>
        <w:b w:val="0"/>
        <w:i w:val="0"/>
        <w:sz w:val="24"/>
      </w:rPr>
    </w:lvl>
    <w:lvl w:ilvl="1">
      <w:start w:val="1"/>
      <w:numFmt w:val="decimal"/>
      <w:lvlText w:val="2.%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EB97F84"/>
    <w:multiLevelType w:val="hybridMultilevel"/>
    <w:tmpl w:val="7944AB78"/>
    <w:lvl w:ilvl="0" w:tplc="3E966F1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9F77B8"/>
    <w:multiLevelType w:val="multilevel"/>
    <w:tmpl w:val="1DEAE4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112043F"/>
    <w:multiLevelType w:val="hybridMultilevel"/>
    <w:tmpl w:val="7944AB78"/>
    <w:lvl w:ilvl="0" w:tplc="3E966F1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1B62A2A"/>
    <w:multiLevelType w:val="hybridMultilevel"/>
    <w:tmpl w:val="7944AB78"/>
    <w:lvl w:ilvl="0" w:tplc="3E966F1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30A0895"/>
    <w:multiLevelType w:val="multilevel"/>
    <w:tmpl w:val="DA2C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A133B7"/>
    <w:multiLevelType w:val="multilevel"/>
    <w:tmpl w:val="5366F7C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6EA46CD"/>
    <w:multiLevelType w:val="multilevel"/>
    <w:tmpl w:val="10EEED6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7BD5EDC"/>
    <w:multiLevelType w:val="multilevel"/>
    <w:tmpl w:val="2ABE44DA"/>
    <w:lvl w:ilvl="0">
      <w:start w:val="1"/>
      <w:numFmt w:val="decimal"/>
      <w:lvlText w:val="3.%1."/>
      <w:lvlJc w:val="left"/>
      <w:pPr>
        <w:tabs>
          <w:tab w:val="num" w:pos="360"/>
        </w:tabs>
        <w:ind w:left="360" w:hanging="360"/>
      </w:pPr>
      <w:rPr>
        <w:rFonts w:ascii="Times New Roman" w:hAnsi="Times New Roman" w:hint="default"/>
        <w:b w:val="0"/>
        <w:i w:val="0"/>
        <w:sz w:val="24"/>
      </w:rPr>
    </w:lvl>
    <w:lvl w:ilvl="1">
      <w:start w:val="1"/>
      <w:numFmt w:val="decimal"/>
      <w:lvlText w:val="2.%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AD2247C"/>
    <w:multiLevelType w:val="multilevel"/>
    <w:tmpl w:val="0492938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3.%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260E6E"/>
    <w:multiLevelType w:val="hybridMultilevel"/>
    <w:tmpl w:val="9B34C118"/>
    <w:lvl w:ilvl="0" w:tplc="B31851C4">
      <w:start w:val="1"/>
      <w:numFmt w:val="lowerLetter"/>
      <w:lvlText w:val="%1)"/>
      <w:lvlJc w:val="right"/>
      <w:pPr>
        <w:tabs>
          <w:tab w:val="num" w:pos="660"/>
        </w:tabs>
        <w:ind w:left="6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1D660686"/>
    <w:multiLevelType w:val="multilevel"/>
    <w:tmpl w:val="C07CECD0"/>
    <w:lvl w:ilvl="0">
      <w:start w:val="1"/>
      <w:numFmt w:val="decimal"/>
      <w:lvlText w:val="4.%1."/>
      <w:lvlJc w:val="left"/>
      <w:pPr>
        <w:tabs>
          <w:tab w:val="num" w:pos="360"/>
        </w:tabs>
        <w:ind w:left="360" w:hanging="360"/>
      </w:pPr>
      <w:rPr>
        <w:rFonts w:ascii="Times New Roman" w:hAnsi="Times New Roman" w:hint="default"/>
        <w:b w:val="0"/>
        <w:i w:val="0"/>
        <w:sz w:val="24"/>
      </w:rPr>
    </w:lvl>
    <w:lvl w:ilvl="1">
      <w:start w:val="1"/>
      <w:numFmt w:val="decimal"/>
      <w:lvlText w:val="4.%2."/>
      <w:lvlJc w:val="left"/>
      <w:pPr>
        <w:tabs>
          <w:tab w:val="num" w:pos="567"/>
        </w:tabs>
        <w:ind w:left="567" w:hanging="567"/>
      </w:pPr>
      <w:rPr>
        <w:rFonts w:hint="default"/>
        <w:strike w:val="0"/>
        <w:dstrike w:val="0"/>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DFE5C70"/>
    <w:multiLevelType w:val="multilevel"/>
    <w:tmpl w:val="81680F6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3.%2.%3."/>
      <w:lvlJc w:val="left"/>
      <w:pPr>
        <w:tabs>
          <w:tab w:val="num" w:pos="1429"/>
        </w:tabs>
        <w:ind w:left="1429"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EBB175B"/>
    <w:multiLevelType w:val="multilevel"/>
    <w:tmpl w:val="845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512E95"/>
    <w:multiLevelType w:val="multilevel"/>
    <w:tmpl w:val="AC7ED7A0"/>
    <w:lvl w:ilvl="0">
      <w:start w:val="3"/>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decimal"/>
      <w:lvlText w:val="%2."/>
      <w:lvlJc w:val="left"/>
      <w:pPr>
        <w:tabs>
          <w:tab w:val="num" w:pos="1380"/>
        </w:tabs>
        <w:ind w:left="1380" w:hanging="360"/>
      </w:pPr>
      <w:rPr>
        <w:rFonts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20">
    <w:nsid w:val="20192448"/>
    <w:multiLevelType w:val="hybridMultilevel"/>
    <w:tmpl w:val="8AF66FBA"/>
    <w:lvl w:ilvl="0" w:tplc="3E966F1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143406A"/>
    <w:multiLevelType w:val="multilevel"/>
    <w:tmpl w:val="EA147F8A"/>
    <w:lvl w:ilvl="0">
      <w:start w:val="1"/>
      <w:numFmt w:val="decimal"/>
      <w:lvlText w:val="2.%1."/>
      <w:lvlJc w:val="left"/>
      <w:pPr>
        <w:tabs>
          <w:tab w:val="num" w:pos="360"/>
        </w:tabs>
        <w:ind w:left="360" w:hanging="360"/>
      </w:pPr>
      <w:rPr>
        <w:rFonts w:ascii="Times New Roman" w:hAnsi="Times New Roman" w:hint="default"/>
        <w:b w:val="0"/>
        <w:i w:val="0"/>
        <w:sz w:val="24"/>
      </w:rPr>
    </w:lvl>
    <w:lvl w:ilvl="1">
      <w:start w:val="1"/>
      <w:numFmt w:val="decimal"/>
      <w:lvlText w:val="2.%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1697AD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50B5B18"/>
    <w:multiLevelType w:val="hybridMultilevel"/>
    <w:tmpl w:val="85CE9BB6"/>
    <w:lvl w:ilvl="0" w:tplc="A912AED4">
      <w:start w:val="1"/>
      <w:numFmt w:val="decim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27437B8F"/>
    <w:multiLevelType w:val="hybridMultilevel"/>
    <w:tmpl w:val="DE64576A"/>
    <w:lvl w:ilvl="0" w:tplc="C092594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75B0870"/>
    <w:multiLevelType w:val="multilevel"/>
    <w:tmpl w:val="B4D0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88335E"/>
    <w:multiLevelType w:val="multilevel"/>
    <w:tmpl w:val="71425EA8"/>
    <w:lvl w:ilvl="0">
      <w:start w:val="1"/>
      <w:numFmt w:val="decimal"/>
      <w:lvlText w:val="6.%1."/>
      <w:lvlJc w:val="left"/>
      <w:pPr>
        <w:tabs>
          <w:tab w:val="num" w:pos="360"/>
        </w:tabs>
        <w:ind w:left="360" w:hanging="360"/>
      </w:pPr>
      <w:rPr>
        <w:rFonts w:ascii="Times New Roman" w:hAnsi="Times New Roman" w:hint="default"/>
        <w:b w:val="0"/>
        <w:i w:val="0"/>
        <w:sz w:val="24"/>
      </w:rPr>
    </w:lvl>
    <w:lvl w:ilvl="1">
      <w:start w:val="1"/>
      <w:numFmt w:val="decimal"/>
      <w:lvlText w:val="6.%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29A4317A"/>
    <w:multiLevelType w:val="multilevel"/>
    <w:tmpl w:val="AC7ED7A0"/>
    <w:lvl w:ilvl="0">
      <w:start w:val="3"/>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decimal"/>
      <w:lvlText w:val="%2."/>
      <w:lvlJc w:val="left"/>
      <w:pPr>
        <w:tabs>
          <w:tab w:val="num" w:pos="1380"/>
        </w:tabs>
        <w:ind w:left="1380" w:hanging="360"/>
      </w:pPr>
      <w:rPr>
        <w:rFonts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28">
    <w:nsid w:val="2AA070E6"/>
    <w:multiLevelType w:val="hybridMultilevel"/>
    <w:tmpl w:val="7944AB78"/>
    <w:lvl w:ilvl="0" w:tplc="3E966F1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AAD5A08"/>
    <w:multiLevelType w:val="hybridMultilevel"/>
    <w:tmpl w:val="7944AB78"/>
    <w:lvl w:ilvl="0" w:tplc="3E966F1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C4A5E1F"/>
    <w:multiLevelType w:val="multilevel"/>
    <w:tmpl w:val="AC7ED7A0"/>
    <w:lvl w:ilvl="0">
      <w:start w:val="3"/>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decimal"/>
      <w:lvlText w:val="%2."/>
      <w:lvlJc w:val="left"/>
      <w:pPr>
        <w:tabs>
          <w:tab w:val="num" w:pos="1380"/>
        </w:tabs>
        <w:ind w:left="1380" w:hanging="360"/>
      </w:pPr>
      <w:rPr>
        <w:rFonts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31">
    <w:nsid w:val="2CD34C24"/>
    <w:multiLevelType w:val="hybridMultilevel"/>
    <w:tmpl w:val="8D267F68"/>
    <w:lvl w:ilvl="0" w:tplc="6C1AAFE0">
      <w:start w:val="1"/>
      <w:numFmt w:val="lowerLetter"/>
      <w:lvlText w:val="%1)"/>
      <w:lvlJc w:val="righ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2E152A13"/>
    <w:multiLevelType w:val="multilevel"/>
    <w:tmpl w:val="52088002"/>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3157148A"/>
    <w:multiLevelType w:val="multilevel"/>
    <w:tmpl w:val="707A5A3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32FE008A"/>
    <w:multiLevelType w:val="multilevel"/>
    <w:tmpl w:val="C3F8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14539A"/>
    <w:multiLevelType w:val="hybridMultilevel"/>
    <w:tmpl w:val="198A3F1C"/>
    <w:lvl w:ilvl="0" w:tplc="DB503A6A">
      <w:start w:val="1"/>
      <w:numFmt w:val="decimal"/>
      <w:lvlText w:val="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5D747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6E76A9B"/>
    <w:multiLevelType w:val="multilevel"/>
    <w:tmpl w:val="8CDC4A44"/>
    <w:lvl w:ilvl="0">
      <w:start w:val="1"/>
      <w:numFmt w:val="decimal"/>
      <w:lvlText w:val="9.%1."/>
      <w:lvlJc w:val="left"/>
      <w:pPr>
        <w:tabs>
          <w:tab w:val="num" w:pos="360"/>
        </w:tabs>
        <w:ind w:left="360" w:hanging="360"/>
      </w:pPr>
      <w:rPr>
        <w:rFonts w:ascii="Times New Roman" w:hAnsi="Times New Roman" w:hint="default"/>
        <w:b w:val="0"/>
        <w:i w:val="0"/>
        <w:sz w:val="24"/>
      </w:rPr>
    </w:lvl>
    <w:lvl w:ilvl="1">
      <w:start w:val="1"/>
      <w:numFmt w:val="decimal"/>
      <w:lvlText w:val="9.%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39AE063B"/>
    <w:multiLevelType w:val="multilevel"/>
    <w:tmpl w:val="8CDC4A44"/>
    <w:lvl w:ilvl="0">
      <w:start w:val="1"/>
      <w:numFmt w:val="decimal"/>
      <w:lvlText w:val="9.%1."/>
      <w:lvlJc w:val="left"/>
      <w:pPr>
        <w:tabs>
          <w:tab w:val="num" w:pos="360"/>
        </w:tabs>
        <w:ind w:left="360" w:hanging="360"/>
      </w:pPr>
      <w:rPr>
        <w:rFonts w:ascii="Times New Roman" w:hAnsi="Times New Roman" w:hint="default"/>
        <w:b w:val="0"/>
        <w:i w:val="0"/>
        <w:sz w:val="24"/>
      </w:rPr>
    </w:lvl>
    <w:lvl w:ilvl="1">
      <w:start w:val="1"/>
      <w:numFmt w:val="decimal"/>
      <w:lvlText w:val="9.%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3C7E763F"/>
    <w:multiLevelType w:val="multilevel"/>
    <w:tmpl w:val="45DEE798"/>
    <w:lvl w:ilvl="0">
      <w:start w:val="1"/>
      <w:numFmt w:val="decimal"/>
      <w:lvlText w:val="2.%1."/>
      <w:lvlJc w:val="left"/>
      <w:pPr>
        <w:tabs>
          <w:tab w:val="num" w:pos="360"/>
        </w:tabs>
        <w:ind w:left="360" w:hanging="360"/>
      </w:pPr>
      <w:rPr>
        <w:rFonts w:ascii="Times New Roman" w:hAnsi="Times New Roman" w:hint="default"/>
        <w:b w:val="0"/>
        <w:i w:val="0"/>
        <w:sz w:val="24"/>
      </w:rPr>
    </w:lvl>
    <w:lvl w:ilvl="1">
      <w:start w:val="1"/>
      <w:numFmt w:val="decimal"/>
      <w:lvlText w:val="4.%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3F8229A5"/>
    <w:multiLevelType w:val="multilevel"/>
    <w:tmpl w:val="7A7699F4"/>
    <w:lvl w:ilvl="0">
      <w:start w:val="1"/>
      <w:numFmt w:val="decimal"/>
      <w:lvlText w:val="5.%1."/>
      <w:lvlJc w:val="left"/>
      <w:pPr>
        <w:tabs>
          <w:tab w:val="num" w:pos="360"/>
        </w:tabs>
        <w:ind w:left="360" w:hanging="360"/>
      </w:pPr>
      <w:rPr>
        <w:rFonts w:ascii="Times New Roman" w:hAnsi="Times New Roman" w:hint="default"/>
        <w:b w:val="0"/>
        <w:i w:val="0"/>
        <w:sz w:val="24"/>
      </w:rPr>
    </w:lvl>
    <w:lvl w:ilvl="1">
      <w:start w:val="1"/>
      <w:numFmt w:val="decimal"/>
      <w:lvlText w:val="6.%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404608CD"/>
    <w:multiLevelType w:val="multilevel"/>
    <w:tmpl w:val="411C3FD0"/>
    <w:lvl w:ilvl="0">
      <w:start w:val="1"/>
      <w:numFmt w:val="decimal"/>
      <w:lvlText w:val="%1."/>
      <w:lvlJc w:val="left"/>
      <w:pPr>
        <w:ind w:left="360" w:hanging="360"/>
      </w:pPr>
      <w:rPr>
        <w:rFonts w:hint="default"/>
      </w:rPr>
    </w:lvl>
    <w:lvl w:ilvl="1">
      <w:start w:val="1"/>
      <w:numFmt w:val="decimal"/>
      <w:pStyle w:val="Nadpis3"/>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18264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44">
    <w:nsid w:val="42E76406"/>
    <w:multiLevelType w:val="multilevel"/>
    <w:tmpl w:val="AC7ED7A0"/>
    <w:lvl w:ilvl="0">
      <w:start w:val="3"/>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decimal"/>
      <w:lvlText w:val="%2."/>
      <w:lvlJc w:val="left"/>
      <w:pPr>
        <w:tabs>
          <w:tab w:val="num" w:pos="1380"/>
        </w:tabs>
        <w:ind w:left="1380" w:hanging="360"/>
      </w:pPr>
      <w:rPr>
        <w:rFonts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45">
    <w:nsid w:val="431A74F0"/>
    <w:multiLevelType w:val="hybridMultilevel"/>
    <w:tmpl w:val="CAD4B662"/>
    <w:lvl w:ilvl="0" w:tplc="044408BA">
      <w:start w:val="1"/>
      <w:numFmt w:val="decimal"/>
      <w:lvlText w:val="%1."/>
      <w:lvlJc w:val="left"/>
      <w:pPr>
        <w:ind w:left="1440" w:hanging="360"/>
      </w:pPr>
    </w:lvl>
    <w:lvl w:ilvl="1" w:tplc="4A947474" w:tentative="1">
      <w:start w:val="1"/>
      <w:numFmt w:val="lowerLetter"/>
      <w:lvlText w:val="%2."/>
      <w:lvlJc w:val="left"/>
      <w:pPr>
        <w:ind w:left="2160" w:hanging="360"/>
      </w:pPr>
    </w:lvl>
    <w:lvl w:ilvl="2" w:tplc="18D2916A" w:tentative="1">
      <w:start w:val="1"/>
      <w:numFmt w:val="lowerRoman"/>
      <w:lvlText w:val="%3."/>
      <w:lvlJc w:val="right"/>
      <w:pPr>
        <w:ind w:left="2880" w:hanging="180"/>
      </w:pPr>
    </w:lvl>
    <w:lvl w:ilvl="3" w:tplc="F87AF92C" w:tentative="1">
      <w:start w:val="1"/>
      <w:numFmt w:val="decimal"/>
      <w:lvlText w:val="%4."/>
      <w:lvlJc w:val="left"/>
      <w:pPr>
        <w:ind w:left="3600" w:hanging="360"/>
      </w:pPr>
    </w:lvl>
    <w:lvl w:ilvl="4" w:tplc="B13CDB66" w:tentative="1">
      <w:start w:val="1"/>
      <w:numFmt w:val="lowerLetter"/>
      <w:lvlText w:val="%5."/>
      <w:lvlJc w:val="left"/>
      <w:pPr>
        <w:ind w:left="4320" w:hanging="360"/>
      </w:pPr>
    </w:lvl>
    <w:lvl w:ilvl="5" w:tplc="6F88104C" w:tentative="1">
      <w:start w:val="1"/>
      <w:numFmt w:val="lowerRoman"/>
      <w:lvlText w:val="%6."/>
      <w:lvlJc w:val="right"/>
      <w:pPr>
        <w:ind w:left="5040" w:hanging="180"/>
      </w:pPr>
    </w:lvl>
    <w:lvl w:ilvl="6" w:tplc="9668BA80" w:tentative="1">
      <w:start w:val="1"/>
      <w:numFmt w:val="decimal"/>
      <w:lvlText w:val="%7."/>
      <w:lvlJc w:val="left"/>
      <w:pPr>
        <w:ind w:left="5760" w:hanging="360"/>
      </w:pPr>
    </w:lvl>
    <w:lvl w:ilvl="7" w:tplc="32D8D472" w:tentative="1">
      <w:start w:val="1"/>
      <w:numFmt w:val="lowerLetter"/>
      <w:lvlText w:val="%8."/>
      <w:lvlJc w:val="left"/>
      <w:pPr>
        <w:ind w:left="6480" w:hanging="360"/>
      </w:pPr>
    </w:lvl>
    <w:lvl w:ilvl="8" w:tplc="906637FA" w:tentative="1">
      <w:start w:val="1"/>
      <w:numFmt w:val="lowerRoman"/>
      <w:lvlText w:val="%9."/>
      <w:lvlJc w:val="right"/>
      <w:pPr>
        <w:ind w:left="7200" w:hanging="180"/>
      </w:pPr>
    </w:lvl>
  </w:abstractNum>
  <w:abstractNum w:abstractNumId="46">
    <w:nsid w:val="43375A1A"/>
    <w:multiLevelType w:val="multilevel"/>
    <w:tmpl w:val="5EAEAF3C"/>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43431D4F"/>
    <w:multiLevelType w:val="hybridMultilevel"/>
    <w:tmpl w:val="BD04FBD0"/>
    <w:lvl w:ilvl="0" w:tplc="95B2666A">
      <w:start w:val="1"/>
      <w:numFmt w:val="decimal"/>
      <w:lvlText w:val="%1."/>
      <w:lvlJc w:val="left"/>
      <w:pPr>
        <w:ind w:left="720" w:hanging="360"/>
      </w:pPr>
      <w:rPr>
        <w:b/>
      </w:rPr>
    </w:lvl>
    <w:lvl w:ilvl="1" w:tplc="548E232A" w:tentative="1">
      <w:start w:val="1"/>
      <w:numFmt w:val="lowerLetter"/>
      <w:lvlText w:val="%2."/>
      <w:lvlJc w:val="left"/>
      <w:pPr>
        <w:ind w:left="1440" w:hanging="360"/>
      </w:pPr>
    </w:lvl>
    <w:lvl w:ilvl="2" w:tplc="7DE2C2EE" w:tentative="1">
      <w:start w:val="1"/>
      <w:numFmt w:val="lowerRoman"/>
      <w:lvlText w:val="%3."/>
      <w:lvlJc w:val="right"/>
      <w:pPr>
        <w:ind w:left="2160" w:hanging="180"/>
      </w:pPr>
    </w:lvl>
    <w:lvl w:ilvl="3" w:tplc="96EEBE32" w:tentative="1">
      <w:start w:val="1"/>
      <w:numFmt w:val="decimal"/>
      <w:lvlText w:val="%4."/>
      <w:lvlJc w:val="left"/>
      <w:pPr>
        <w:ind w:left="2880" w:hanging="360"/>
      </w:pPr>
    </w:lvl>
    <w:lvl w:ilvl="4" w:tplc="F938856E" w:tentative="1">
      <w:start w:val="1"/>
      <w:numFmt w:val="lowerLetter"/>
      <w:lvlText w:val="%5."/>
      <w:lvlJc w:val="left"/>
      <w:pPr>
        <w:ind w:left="3600" w:hanging="360"/>
      </w:pPr>
    </w:lvl>
    <w:lvl w:ilvl="5" w:tplc="3DA2BE10" w:tentative="1">
      <w:start w:val="1"/>
      <w:numFmt w:val="lowerRoman"/>
      <w:lvlText w:val="%6."/>
      <w:lvlJc w:val="right"/>
      <w:pPr>
        <w:ind w:left="4320" w:hanging="180"/>
      </w:pPr>
    </w:lvl>
    <w:lvl w:ilvl="6" w:tplc="DE060C3E" w:tentative="1">
      <w:start w:val="1"/>
      <w:numFmt w:val="decimal"/>
      <w:lvlText w:val="%7."/>
      <w:lvlJc w:val="left"/>
      <w:pPr>
        <w:ind w:left="5040" w:hanging="360"/>
      </w:pPr>
    </w:lvl>
    <w:lvl w:ilvl="7" w:tplc="FA9E40C6" w:tentative="1">
      <w:start w:val="1"/>
      <w:numFmt w:val="lowerLetter"/>
      <w:lvlText w:val="%8."/>
      <w:lvlJc w:val="left"/>
      <w:pPr>
        <w:ind w:left="5760" w:hanging="360"/>
      </w:pPr>
    </w:lvl>
    <w:lvl w:ilvl="8" w:tplc="3F7A752C" w:tentative="1">
      <w:start w:val="1"/>
      <w:numFmt w:val="lowerRoman"/>
      <w:lvlText w:val="%9."/>
      <w:lvlJc w:val="right"/>
      <w:pPr>
        <w:ind w:left="6480" w:hanging="180"/>
      </w:pPr>
    </w:lvl>
  </w:abstractNum>
  <w:abstractNum w:abstractNumId="48">
    <w:nsid w:val="44B636C7"/>
    <w:multiLevelType w:val="hybridMultilevel"/>
    <w:tmpl w:val="75EE886C"/>
    <w:lvl w:ilvl="0" w:tplc="BFA6B9FA">
      <w:start w:val="1"/>
      <w:numFmt w:val="lowerLetter"/>
      <w:lvlText w:val="%1)"/>
      <w:lvlJc w:val="right"/>
      <w:pPr>
        <w:tabs>
          <w:tab w:val="num" w:pos="660"/>
        </w:tabs>
        <w:ind w:left="6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44F35B95"/>
    <w:multiLevelType w:val="multilevel"/>
    <w:tmpl w:val="F39EB7A0"/>
    <w:lvl w:ilvl="0">
      <w:start w:val="1"/>
      <w:numFmt w:val="decimal"/>
      <w:lvlText w:val="3.%1."/>
      <w:lvlJc w:val="left"/>
      <w:pPr>
        <w:tabs>
          <w:tab w:val="num" w:pos="360"/>
        </w:tabs>
        <w:ind w:left="360" w:hanging="360"/>
      </w:pPr>
      <w:rPr>
        <w:rFonts w:ascii="Times New Roman" w:hAnsi="Times New Roman" w:hint="default"/>
        <w:b w:val="0"/>
        <w:i w:val="0"/>
        <w:sz w:val="24"/>
      </w:rPr>
    </w:lvl>
    <w:lvl w:ilvl="1">
      <w:start w:val="1"/>
      <w:numFmt w:val="decimal"/>
      <w:lvlText w:val="2.%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475F5419"/>
    <w:multiLevelType w:val="multilevel"/>
    <w:tmpl w:val="AE022068"/>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4866246B"/>
    <w:multiLevelType w:val="multilevel"/>
    <w:tmpl w:val="CED8D4C0"/>
    <w:lvl w:ilvl="0">
      <w:start w:val="1"/>
      <w:numFmt w:val="decimal"/>
      <w:lvlText w:val="9.%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4ED57A07"/>
    <w:multiLevelType w:val="hybridMultilevel"/>
    <w:tmpl w:val="7944AB78"/>
    <w:lvl w:ilvl="0" w:tplc="9250B23E">
      <w:start w:val="1"/>
      <w:numFmt w:val="lowerLetter"/>
      <w:lvlText w:val="%1)"/>
      <w:lvlJc w:val="left"/>
      <w:pPr>
        <w:ind w:left="720" w:hanging="360"/>
      </w:pPr>
      <w:rPr>
        <w:rFonts w:hint="default"/>
      </w:rPr>
    </w:lvl>
    <w:lvl w:ilvl="1" w:tplc="8362EDE0" w:tentative="1">
      <w:start w:val="1"/>
      <w:numFmt w:val="lowerLetter"/>
      <w:lvlText w:val="%2."/>
      <w:lvlJc w:val="left"/>
      <w:pPr>
        <w:ind w:left="1440" w:hanging="360"/>
      </w:pPr>
    </w:lvl>
    <w:lvl w:ilvl="2" w:tplc="6958E294" w:tentative="1">
      <w:start w:val="1"/>
      <w:numFmt w:val="lowerRoman"/>
      <w:lvlText w:val="%3."/>
      <w:lvlJc w:val="right"/>
      <w:pPr>
        <w:ind w:left="2160" w:hanging="180"/>
      </w:pPr>
    </w:lvl>
    <w:lvl w:ilvl="3" w:tplc="EBC45582" w:tentative="1">
      <w:start w:val="1"/>
      <w:numFmt w:val="decimal"/>
      <w:lvlText w:val="%4."/>
      <w:lvlJc w:val="left"/>
      <w:pPr>
        <w:ind w:left="2880" w:hanging="360"/>
      </w:pPr>
    </w:lvl>
    <w:lvl w:ilvl="4" w:tplc="B6D0EF8E" w:tentative="1">
      <w:start w:val="1"/>
      <w:numFmt w:val="lowerLetter"/>
      <w:lvlText w:val="%5."/>
      <w:lvlJc w:val="left"/>
      <w:pPr>
        <w:ind w:left="3600" w:hanging="360"/>
      </w:pPr>
    </w:lvl>
    <w:lvl w:ilvl="5" w:tplc="D2EA0C1C" w:tentative="1">
      <w:start w:val="1"/>
      <w:numFmt w:val="lowerRoman"/>
      <w:lvlText w:val="%6."/>
      <w:lvlJc w:val="right"/>
      <w:pPr>
        <w:ind w:left="4320" w:hanging="180"/>
      </w:pPr>
    </w:lvl>
    <w:lvl w:ilvl="6" w:tplc="0F7AF926" w:tentative="1">
      <w:start w:val="1"/>
      <w:numFmt w:val="decimal"/>
      <w:lvlText w:val="%7."/>
      <w:lvlJc w:val="left"/>
      <w:pPr>
        <w:ind w:left="5040" w:hanging="360"/>
      </w:pPr>
    </w:lvl>
    <w:lvl w:ilvl="7" w:tplc="ED5C8062" w:tentative="1">
      <w:start w:val="1"/>
      <w:numFmt w:val="lowerLetter"/>
      <w:lvlText w:val="%8."/>
      <w:lvlJc w:val="left"/>
      <w:pPr>
        <w:ind w:left="5760" w:hanging="360"/>
      </w:pPr>
    </w:lvl>
    <w:lvl w:ilvl="8" w:tplc="C57CD51A" w:tentative="1">
      <w:start w:val="1"/>
      <w:numFmt w:val="lowerRoman"/>
      <w:lvlText w:val="%9."/>
      <w:lvlJc w:val="right"/>
      <w:pPr>
        <w:ind w:left="6480" w:hanging="180"/>
      </w:pPr>
    </w:lvl>
  </w:abstractNum>
  <w:abstractNum w:abstractNumId="53">
    <w:nsid w:val="4F1E0A2B"/>
    <w:multiLevelType w:val="hybridMultilevel"/>
    <w:tmpl w:val="73924D72"/>
    <w:lvl w:ilvl="0" w:tplc="732A865A">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FAD7541"/>
    <w:multiLevelType w:val="multilevel"/>
    <w:tmpl w:val="0DB2A236"/>
    <w:lvl w:ilvl="0">
      <w:start w:val="1"/>
      <w:numFmt w:val="lowerLetter"/>
      <w:lvlText w:val="%1)"/>
      <w:lvlJc w:val="right"/>
      <w:pPr>
        <w:tabs>
          <w:tab w:val="num" w:pos="660"/>
        </w:tabs>
        <w:ind w:left="660" w:hanging="360"/>
      </w:pPr>
      <w:rPr>
        <w:rFonts w:hint="default"/>
      </w:rPr>
    </w:lvl>
    <w:lvl w:ilvl="1">
      <w:start w:val="1"/>
      <w:numFmt w:val="decimal"/>
      <w:lvlText w:val="%2."/>
      <w:lvlJc w:val="left"/>
      <w:pPr>
        <w:tabs>
          <w:tab w:val="num" w:pos="1380"/>
        </w:tabs>
        <w:ind w:left="1380" w:hanging="360"/>
      </w:pPr>
      <w:rPr>
        <w:rFonts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55">
    <w:nsid w:val="502304AA"/>
    <w:multiLevelType w:val="hybridMultilevel"/>
    <w:tmpl w:val="7944AB78"/>
    <w:lvl w:ilvl="0" w:tplc="128A8572">
      <w:start w:val="1"/>
      <w:numFmt w:val="lowerLetter"/>
      <w:lvlText w:val="%1)"/>
      <w:lvlJc w:val="left"/>
      <w:pPr>
        <w:ind w:left="720" w:hanging="360"/>
      </w:pPr>
      <w:rPr>
        <w:rFonts w:hint="default"/>
      </w:rPr>
    </w:lvl>
    <w:lvl w:ilvl="1" w:tplc="C92663F0" w:tentative="1">
      <w:start w:val="1"/>
      <w:numFmt w:val="lowerLetter"/>
      <w:lvlText w:val="%2."/>
      <w:lvlJc w:val="left"/>
      <w:pPr>
        <w:ind w:left="1440" w:hanging="360"/>
      </w:pPr>
    </w:lvl>
    <w:lvl w:ilvl="2" w:tplc="89DADB1C" w:tentative="1">
      <w:start w:val="1"/>
      <w:numFmt w:val="lowerRoman"/>
      <w:lvlText w:val="%3."/>
      <w:lvlJc w:val="right"/>
      <w:pPr>
        <w:ind w:left="2160" w:hanging="180"/>
      </w:pPr>
    </w:lvl>
    <w:lvl w:ilvl="3" w:tplc="56103062" w:tentative="1">
      <w:start w:val="1"/>
      <w:numFmt w:val="decimal"/>
      <w:lvlText w:val="%4."/>
      <w:lvlJc w:val="left"/>
      <w:pPr>
        <w:ind w:left="2880" w:hanging="360"/>
      </w:pPr>
    </w:lvl>
    <w:lvl w:ilvl="4" w:tplc="88DAA136" w:tentative="1">
      <w:start w:val="1"/>
      <w:numFmt w:val="lowerLetter"/>
      <w:lvlText w:val="%5."/>
      <w:lvlJc w:val="left"/>
      <w:pPr>
        <w:ind w:left="3600" w:hanging="360"/>
      </w:pPr>
    </w:lvl>
    <w:lvl w:ilvl="5" w:tplc="246230FA" w:tentative="1">
      <w:start w:val="1"/>
      <w:numFmt w:val="lowerRoman"/>
      <w:lvlText w:val="%6."/>
      <w:lvlJc w:val="right"/>
      <w:pPr>
        <w:ind w:left="4320" w:hanging="180"/>
      </w:pPr>
    </w:lvl>
    <w:lvl w:ilvl="6" w:tplc="42FC3412" w:tentative="1">
      <w:start w:val="1"/>
      <w:numFmt w:val="decimal"/>
      <w:lvlText w:val="%7."/>
      <w:lvlJc w:val="left"/>
      <w:pPr>
        <w:ind w:left="5040" w:hanging="360"/>
      </w:pPr>
    </w:lvl>
    <w:lvl w:ilvl="7" w:tplc="DF02CA46" w:tentative="1">
      <w:start w:val="1"/>
      <w:numFmt w:val="lowerLetter"/>
      <w:lvlText w:val="%8."/>
      <w:lvlJc w:val="left"/>
      <w:pPr>
        <w:ind w:left="5760" w:hanging="360"/>
      </w:pPr>
    </w:lvl>
    <w:lvl w:ilvl="8" w:tplc="6C743148" w:tentative="1">
      <w:start w:val="1"/>
      <w:numFmt w:val="lowerRoman"/>
      <w:lvlText w:val="%9."/>
      <w:lvlJc w:val="right"/>
      <w:pPr>
        <w:ind w:left="6480" w:hanging="180"/>
      </w:pPr>
    </w:lvl>
  </w:abstractNum>
  <w:abstractNum w:abstractNumId="56">
    <w:nsid w:val="50243B8D"/>
    <w:multiLevelType w:val="multilevel"/>
    <w:tmpl w:val="24D8D14A"/>
    <w:lvl w:ilvl="0">
      <w:start w:val="1"/>
      <w:numFmt w:val="decimal"/>
      <w:lvlText w:val="4.%1."/>
      <w:lvlJc w:val="left"/>
      <w:pPr>
        <w:tabs>
          <w:tab w:val="num" w:pos="360"/>
        </w:tabs>
        <w:ind w:left="360" w:hanging="360"/>
      </w:pPr>
      <w:rPr>
        <w:rFonts w:ascii="Times New Roman" w:hAnsi="Times New Roman" w:hint="default"/>
        <w:b w:val="0"/>
        <w:i w:val="0"/>
        <w:sz w:val="24"/>
      </w:rPr>
    </w:lvl>
    <w:lvl w:ilvl="1">
      <w:start w:val="1"/>
      <w:numFmt w:val="decimal"/>
      <w:lvlText w:val="4.%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nsid w:val="537F7F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4B84FD4"/>
    <w:multiLevelType w:val="multilevel"/>
    <w:tmpl w:val="C01A1DE6"/>
    <w:lvl w:ilvl="0">
      <w:start w:val="1"/>
      <w:numFmt w:val="decimal"/>
      <w:lvlText w:val="6.%1."/>
      <w:lvlJc w:val="left"/>
      <w:pPr>
        <w:tabs>
          <w:tab w:val="num" w:pos="360"/>
        </w:tabs>
        <w:ind w:left="360" w:hanging="360"/>
      </w:pPr>
      <w:rPr>
        <w:rFonts w:ascii="Times New Roman" w:hAnsi="Times New Roman" w:hint="default"/>
        <w:b w:val="0"/>
        <w:i w:val="0"/>
        <w:sz w:val="24"/>
      </w:rPr>
    </w:lvl>
    <w:lvl w:ilvl="1">
      <w:start w:val="1"/>
      <w:numFmt w:val="decimal"/>
      <w:lvlText w:val="7.%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58057D6D"/>
    <w:multiLevelType w:val="hybridMultilevel"/>
    <w:tmpl w:val="324293B0"/>
    <w:lvl w:ilvl="0" w:tplc="ED883C34">
      <w:start w:val="1"/>
      <w:numFmt w:val="decimal"/>
      <w:lvlText w:val="%1."/>
      <w:lvlJc w:val="left"/>
      <w:pPr>
        <w:ind w:left="720" w:hanging="360"/>
      </w:pPr>
    </w:lvl>
    <w:lvl w:ilvl="1" w:tplc="190C3E38" w:tentative="1">
      <w:start w:val="1"/>
      <w:numFmt w:val="lowerLetter"/>
      <w:lvlText w:val="%2."/>
      <w:lvlJc w:val="left"/>
      <w:pPr>
        <w:ind w:left="1440" w:hanging="360"/>
      </w:pPr>
    </w:lvl>
    <w:lvl w:ilvl="2" w:tplc="7AB4AB46" w:tentative="1">
      <w:start w:val="1"/>
      <w:numFmt w:val="lowerRoman"/>
      <w:lvlText w:val="%3."/>
      <w:lvlJc w:val="right"/>
      <w:pPr>
        <w:ind w:left="2160" w:hanging="180"/>
      </w:pPr>
    </w:lvl>
    <w:lvl w:ilvl="3" w:tplc="1F2C423E" w:tentative="1">
      <w:start w:val="1"/>
      <w:numFmt w:val="decimal"/>
      <w:lvlText w:val="%4."/>
      <w:lvlJc w:val="left"/>
      <w:pPr>
        <w:ind w:left="2880" w:hanging="360"/>
      </w:pPr>
    </w:lvl>
    <w:lvl w:ilvl="4" w:tplc="C6CC07AA" w:tentative="1">
      <w:start w:val="1"/>
      <w:numFmt w:val="lowerLetter"/>
      <w:lvlText w:val="%5."/>
      <w:lvlJc w:val="left"/>
      <w:pPr>
        <w:ind w:left="3600" w:hanging="360"/>
      </w:pPr>
    </w:lvl>
    <w:lvl w:ilvl="5" w:tplc="670E1B58" w:tentative="1">
      <w:start w:val="1"/>
      <w:numFmt w:val="lowerRoman"/>
      <w:lvlText w:val="%6."/>
      <w:lvlJc w:val="right"/>
      <w:pPr>
        <w:ind w:left="4320" w:hanging="180"/>
      </w:pPr>
    </w:lvl>
    <w:lvl w:ilvl="6" w:tplc="5942B7A6" w:tentative="1">
      <w:start w:val="1"/>
      <w:numFmt w:val="decimal"/>
      <w:lvlText w:val="%7."/>
      <w:lvlJc w:val="left"/>
      <w:pPr>
        <w:ind w:left="5040" w:hanging="360"/>
      </w:pPr>
    </w:lvl>
    <w:lvl w:ilvl="7" w:tplc="D7FA44F4" w:tentative="1">
      <w:start w:val="1"/>
      <w:numFmt w:val="lowerLetter"/>
      <w:lvlText w:val="%8."/>
      <w:lvlJc w:val="left"/>
      <w:pPr>
        <w:ind w:left="5760" w:hanging="360"/>
      </w:pPr>
    </w:lvl>
    <w:lvl w:ilvl="8" w:tplc="983CCB7A" w:tentative="1">
      <w:start w:val="1"/>
      <w:numFmt w:val="lowerRoman"/>
      <w:lvlText w:val="%9."/>
      <w:lvlJc w:val="right"/>
      <w:pPr>
        <w:ind w:left="6480" w:hanging="180"/>
      </w:pPr>
    </w:lvl>
  </w:abstractNum>
  <w:abstractNum w:abstractNumId="60">
    <w:nsid w:val="594C1489"/>
    <w:multiLevelType w:val="hybridMultilevel"/>
    <w:tmpl w:val="E5E2CA78"/>
    <w:lvl w:ilvl="0" w:tplc="1AE041F2">
      <w:start w:val="1"/>
      <w:numFmt w:val="lowerLetter"/>
      <w:lvlText w:val="%1)"/>
      <w:lvlJc w:val="right"/>
      <w:pPr>
        <w:tabs>
          <w:tab w:val="num" w:pos="660"/>
        </w:tabs>
        <w:ind w:left="6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nsid w:val="59C1789A"/>
    <w:multiLevelType w:val="multilevel"/>
    <w:tmpl w:val="36ACED60"/>
    <w:lvl w:ilvl="0">
      <w:start w:val="1"/>
      <w:numFmt w:val="decimal"/>
      <w:lvlText w:val="4.%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5B66314C"/>
    <w:multiLevelType w:val="hybridMultilevel"/>
    <w:tmpl w:val="D1B0EADC"/>
    <w:lvl w:ilvl="0" w:tplc="8E421786">
      <w:start w:val="1"/>
      <w:numFmt w:val="lowerLetter"/>
      <w:lvlText w:val="%1)"/>
      <w:lvlJc w:val="right"/>
      <w:pPr>
        <w:tabs>
          <w:tab w:val="num" w:pos="660"/>
        </w:tabs>
        <w:ind w:left="6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nsid w:val="5D164D40"/>
    <w:multiLevelType w:val="multilevel"/>
    <w:tmpl w:val="C320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E332011"/>
    <w:multiLevelType w:val="multilevel"/>
    <w:tmpl w:val="4192E49E"/>
    <w:lvl w:ilvl="0">
      <w:start w:val="1"/>
      <w:numFmt w:val="upperRoman"/>
      <w:pStyle w:val="Nadpis2"/>
      <w:lvlText w:val="%1."/>
      <w:lvlJc w:val="righ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2.%3."/>
      <w:lvlJc w:val="right"/>
      <w:pPr>
        <w:ind w:left="2160" w:hanging="180"/>
      </w:pPr>
      <w:rPr>
        <w:rFonts w:hint="default"/>
      </w:rPr>
    </w:lvl>
    <w:lvl w:ilvl="3">
      <w:start w:val="1"/>
      <w:numFmt w:val="decimal"/>
      <w:lvlText w:val="%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nsid w:val="5E8B42EE"/>
    <w:multiLevelType w:val="multilevel"/>
    <w:tmpl w:val="F2DE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FFE6C93"/>
    <w:multiLevelType w:val="multilevel"/>
    <w:tmpl w:val="AC7ED7A0"/>
    <w:lvl w:ilvl="0">
      <w:start w:val="3"/>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decimal"/>
      <w:lvlText w:val="%2."/>
      <w:lvlJc w:val="left"/>
      <w:pPr>
        <w:tabs>
          <w:tab w:val="num" w:pos="1380"/>
        </w:tabs>
        <w:ind w:left="1380" w:hanging="360"/>
      </w:pPr>
      <w:rPr>
        <w:rFonts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67">
    <w:nsid w:val="601B3680"/>
    <w:multiLevelType w:val="multilevel"/>
    <w:tmpl w:val="6FC65BA0"/>
    <w:lvl w:ilvl="0">
      <w:start w:val="1"/>
      <w:numFmt w:val="decimal"/>
      <w:lvlText w:val="5.%1."/>
      <w:lvlJc w:val="left"/>
      <w:pPr>
        <w:tabs>
          <w:tab w:val="num" w:pos="360"/>
        </w:tabs>
        <w:ind w:left="360" w:hanging="360"/>
      </w:pPr>
      <w:rPr>
        <w:rFonts w:ascii="Times New Roman" w:hAnsi="Times New Roman" w:hint="default"/>
        <w:b w:val="0"/>
        <w:i w:val="0"/>
        <w:sz w:val="24"/>
      </w:rPr>
    </w:lvl>
    <w:lvl w:ilvl="1">
      <w:start w:val="1"/>
      <w:numFmt w:val="decimal"/>
      <w:lvlText w:val="5.%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601E32C9"/>
    <w:multiLevelType w:val="multilevel"/>
    <w:tmpl w:val="077090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62692CB9"/>
    <w:multiLevelType w:val="multilevel"/>
    <w:tmpl w:val="7A4085A6"/>
    <w:lvl w:ilvl="0">
      <w:start w:val="1"/>
      <w:numFmt w:val="decimal"/>
      <w:lvlText w:val="3.%1"/>
      <w:lvlJc w:val="left"/>
      <w:pPr>
        <w:tabs>
          <w:tab w:val="num" w:pos="360"/>
        </w:tabs>
        <w:ind w:left="360" w:hanging="360"/>
      </w:pPr>
      <w:rPr>
        <w:rFonts w:ascii="Times New Roman" w:hAnsi="Times New Roman" w:hint="default"/>
        <w:b w:val="0"/>
        <w:i w:val="0"/>
        <w:sz w:val="24"/>
      </w:rPr>
    </w:lvl>
    <w:lvl w:ilvl="1">
      <w:start w:val="1"/>
      <w:numFmt w:val="decimal"/>
      <w:lvlText w:val="2.%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nsid w:val="6491694F"/>
    <w:multiLevelType w:val="hybridMultilevel"/>
    <w:tmpl w:val="7944AB78"/>
    <w:lvl w:ilvl="0" w:tplc="F4866260">
      <w:start w:val="1"/>
      <w:numFmt w:val="lowerLetter"/>
      <w:lvlText w:val="%1)"/>
      <w:lvlJc w:val="left"/>
      <w:pPr>
        <w:ind w:left="720" w:hanging="360"/>
      </w:pPr>
      <w:rPr>
        <w:rFonts w:hint="default"/>
      </w:rPr>
    </w:lvl>
    <w:lvl w:ilvl="1" w:tplc="5B5EA832" w:tentative="1">
      <w:start w:val="1"/>
      <w:numFmt w:val="lowerLetter"/>
      <w:lvlText w:val="%2."/>
      <w:lvlJc w:val="left"/>
      <w:pPr>
        <w:ind w:left="1440" w:hanging="360"/>
      </w:pPr>
    </w:lvl>
    <w:lvl w:ilvl="2" w:tplc="2E468404" w:tentative="1">
      <w:start w:val="1"/>
      <w:numFmt w:val="lowerRoman"/>
      <w:lvlText w:val="%3."/>
      <w:lvlJc w:val="right"/>
      <w:pPr>
        <w:ind w:left="2160" w:hanging="180"/>
      </w:pPr>
    </w:lvl>
    <w:lvl w:ilvl="3" w:tplc="289E98C8" w:tentative="1">
      <w:start w:val="1"/>
      <w:numFmt w:val="decimal"/>
      <w:lvlText w:val="%4."/>
      <w:lvlJc w:val="left"/>
      <w:pPr>
        <w:ind w:left="2880" w:hanging="360"/>
      </w:pPr>
    </w:lvl>
    <w:lvl w:ilvl="4" w:tplc="963AA2A0" w:tentative="1">
      <w:start w:val="1"/>
      <w:numFmt w:val="lowerLetter"/>
      <w:lvlText w:val="%5."/>
      <w:lvlJc w:val="left"/>
      <w:pPr>
        <w:ind w:left="3600" w:hanging="360"/>
      </w:pPr>
    </w:lvl>
    <w:lvl w:ilvl="5" w:tplc="707A556E" w:tentative="1">
      <w:start w:val="1"/>
      <w:numFmt w:val="lowerRoman"/>
      <w:lvlText w:val="%6."/>
      <w:lvlJc w:val="right"/>
      <w:pPr>
        <w:ind w:left="4320" w:hanging="180"/>
      </w:pPr>
    </w:lvl>
    <w:lvl w:ilvl="6" w:tplc="D8C248C6" w:tentative="1">
      <w:start w:val="1"/>
      <w:numFmt w:val="decimal"/>
      <w:lvlText w:val="%7."/>
      <w:lvlJc w:val="left"/>
      <w:pPr>
        <w:ind w:left="5040" w:hanging="360"/>
      </w:pPr>
    </w:lvl>
    <w:lvl w:ilvl="7" w:tplc="3F5623A6" w:tentative="1">
      <w:start w:val="1"/>
      <w:numFmt w:val="lowerLetter"/>
      <w:lvlText w:val="%8."/>
      <w:lvlJc w:val="left"/>
      <w:pPr>
        <w:ind w:left="5760" w:hanging="360"/>
      </w:pPr>
    </w:lvl>
    <w:lvl w:ilvl="8" w:tplc="07E8CD72" w:tentative="1">
      <w:start w:val="1"/>
      <w:numFmt w:val="lowerRoman"/>
      <w:lvlText w:val="%9."/>
      <w:lvlJc w:val="right"/>
      <w:pPr>
        <w:ind w:left="6480" w:hanging="180"/>
      </w:pPr>
    </w:lvl>
  </w:abstractNum>
  <w:abstractNum w:abstractNumId="71">
    <w:nsid w:val="65D615E3"/>
    <w:multiLevelType w:val="multilevel"/>
    <w:tmpl w:val="5C3E228C"/>
    <w:lvl w:ilvl="0">
      <w:start w:val="1"/>
      <w:numFmt w:val="decimal"/>
      <w:lvlText w:val="9.%1."/>
      <w:lvlJc w:val="left"/>
      <w:pPr>
        <w:tabs>
          <w:tab w:val="num" w:pos="360"/>
        </w:tabs>
        <w:ind w:left="360" w:hanging="360"/>
      </w:pPr>
      <w:rPr>
        <w:rFonts w:ascii="Times New Roman" w:hAnsi="Times New Roman" w:hint="default"/>
        <w:b w:val="0"/>
        <w:i w:val="0"/>
        <w:sz w:val="24"/>
      </w:rPr>
    </w:lvl>
    <w:lvl w:ilvl="1">
      <w:start w:val="1"/>
      <w:numFmt w:val="decimal"/>
      <w:lvlText w:val="8.%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nsid w:val="66AA4FBA"/>
    <w:multiLevelType w:val="multilevel"/>
    <w:tmpl w:val="A39E7B8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66E47FF4"/>
    <w:multiLevelType w:val="multilevel"/>
    <w:tmpl w:val="272654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69441E43"/>
    <w:multiLevelType w:val="hybridMultilevel"/>
    <w:tmpl w:val="51CECA04"/>
    <w:lvl w:ilvl="0" w:tplc="87C64B76">
      <w:start w:val="1"/>
      <w:numFmt w:val="decimal"/>
      <w:lvlText w:val="%1."/>
      <w:lvlJc w:val="left"/>
      <w:pPr>
        <w:ind w:left="360" w:hanging="360"/>
      </w:pPr>
    </w:lvl>
    <w:lvl w:ilvl="1" w:tplc="871238EC">
      <w:start w:val="1"/>
      <w:numFmt w:val="lowerLetter"/>
      <w:lvlText w:val="%2."/>
      <w:lvlJc w:val="left"/>
      <w:pPr>
        <w:ind w:left="1080" w:hanging="360"/>
      </w:pPr>
    </w:lvl>
    <w:lvl w:ilvl="2" w:tplc="165076A6" w:tentative="1">
      <w:start w:val="1"/>
      <w:numFmt w:val="lowerRoman"/>
      <w:lvlText w:val="%3."/>
      <w:lvlJc w:val="right"/>
      <w:pPr>
        <w:ind w:left="1800" w:hanging="180"/>
      </w:pPr>
    </w:lvl>
    <w:lvl w:ilvl="3" w:tplc="592660E6" w:tentative="1">
      <w:start w:val="1"/>
      <w:numFmt w:val="decimal"/>
      <w:lvlText w:val="%4."/>
      <w:lvlJc w:val="left"/>
      <w:pPr>
        <w:ind w:left="2520" w:hanging="360"/>
      </w:pPr>
    </w:lvl>
    <w:lvl w:ilvl="4" w:tplc="F4B8E0B2" w:tentative="1">
      <w:start w:val="1"/>
      <w:numFmt w:val="lowerLetter"/>
      <w:lvlText w:val="%5."/>
      <w:lvlJc w:val="left"/>
      <w:pPr>
        <w:ind w:left="3240" w:hanging="360"/>
      </w:pPr>
    </w:lvl>
    <w:lvl w:ilvl="5" w:tplc="C38C5446" w:tentative="1">
      <w:start w:val="1"/>
      <w:numFmt w:val="lowerRoman"/>
      <w:lvlText w:val="%6."/>
      <w:lvlJc w:val="right"/>
      <w:pPr>
        <w:ind w:left="3960" w:hanging="180"/>
      </w:pPr>
    </w:lvl>
    <w:lvl w:ilvl="6" w:tplc="8B1E90D8" w:tentative="1">
      <w:start w:val="1"/>
      <w:numFmt w:val="decimal"/>
      <w:lvlText w:val="%7."/>
      <w:lvlJc w:val="left"/>
      <w:pPr>
        <w:ind w:left="4680" w:hanging="360"/>
      </w:pPr>
    </w:lvl>
    <w:lvl w:ilvl="7" w:tplc="1C38E3CC" w:tentative="1">
      <w:start w:val="1"/>
      <w:numFmt w:val="lowerLetter"/>
      <w:lvlText w:val="%8."/>
      <w:lvlJc w:val="left"/>
      <w:pPr>
        <w:ind w:left="5400" w:hanging="360"/>
      </w:pPr>
    </w:lvl>
    <w:lvl w:ilvl="8" w:tplc="90C082A2" w:tentative="1">
      <w:start w:val="1"/>
      <w:numFmt w:val="lowerRoman"/>
      <w:lvlText w:val="%9."/>
      <w:lvlJc w:val="right"/>
      <w:pPr>
        <w:ind w:left="6120" w:hanging="180"/>
      </w:pPr>
    </w:lvl>
  </w:abstractNum>
  <w:abstractNum w:abstractNumId="75">
    <w:nsid w:val="6ABC08CF"/>
    <w:multiLevelType w:val="multilevel"/>
    <w:tmpl w:val="3B2C77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6DD71EF5"/>
    <w:multiLevelType w:val="multilevel"/>
    <w:tmpl w:val="C508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DE652CB"/>
    <w:multiLevelType w:val="hybridMultilevel"/>
    <w:tmpl w:val="08B0B65C"/>
    <w:lvl w:ilvl="0" w:tplc="22E8690E">
      <w:start w:val="1"/>
      <w:numFmt w:val="lowerLetter"/>
      <w:lvlText w:val="%1)"/>
      <w:lvlJc w:val="left"/>
      <w:pPr>
        <w:ind w:left="1854" w:hanging="360"/>
      </w:pPr>
    </w:lvl>
    <w:lvl w:ilvl="1" w:tplc="ABB2587E" w:tentative="1">
      <w:start w:val="1"/>
      <w:numFmt w:val="lowerLetter"/>
      <w:lvlText w:val="%2."/>
      <w:lvlJc w:val="left"/>
      <w:pPr>
        <w:ind w:left="2574" w:hanging="360"/>
      </w:pPr>
    </w:lvl>
    <w:lvl w:ilvl="2" w:tplc="5054FA72" w:tentative="1">
      <w:start w:val="1"/>
      <w:numFmt w:val="lowerRoman"/>
      <w:lvlText w:val="%3."/>
      <w:lvlJc w:val="right"/>
      <w:pPr>
        <w:ind w:left="3294" w:hanging="180"/>
      </w:pPr>
    </w:lvl>
    <w:lvl w:ilvl="3" w:tplc="98AC93E2" w:tentative="1">
      <w:start w:val="1"/>
      <w:numFmt w:val="decimal"/>
      <w:lvlText w:val="%4."/>
      <w:lvlJc w:val="left"/>
      <w:pPr>
        <w:ind w:left="4014" w:hanging="360"/>
      </w:pPr>
    </w:lvl>
    <w:lvl w:ilvl="4" w:tplc="B508A65C" w:tentative="1">
      <w:start w:val="1"/>
      <w:numFmt w:val="lowerLetter"/>
      <w:lvlText w:val="%5."/>
      <w:lvlJc w:val="left"/>
      <w:pPr>
        <w:ind w:left="4734" w:hanging="360"/>
      </w:pPr>
    </w:lvl>
    <w:lvl w:ilvl="5" w:tplc="CA0A5C58" w:tentative="1">
      <w:start w:val="1"/>
      <w:numFmt w:val="lowerRoman"/>
      <w:lvlText w:val="%6."/>
      <w:lvlJc w:val="right"/>
      <w:pPr>
        <w:ind w:left="5454" w:hanging="180"/>
      </w:pPr>
    </w:lvl>
    <w:lvl w:ilvl="6" w:tplc="FACE5A70" w:tentative="1">
      <w:start w:val="1"/>
      <w:numFmt w:val="decimal"/>
      <w:lvlText w:val="%7."/>
      <w:lvlJc w:val="left"/>
      <w:pPr>
        <w:ind w:left="6174" w:hanging="360"/>
      </w:pPr>
    </w:lvl>
    <w:lvl w:ilvl="7" w:tplc="EE281392" w:tentative="1">
      <w:start w:val="1"/>
      <w:numFmt w:val="lowerLetter"/>
      <w:lvlText w:val="%8."/>
      <w:lvlJc w:val="left"/>
      <w:pPr>
        <w:ind w:left="6894" w:hanging="360"/>
      </w:pPr>
    </w:lvl>
    <w:lvl w:ilvl="8" w:tplc="15D87980" w:tentative="1">
      <w:start w:val="1"/>
      <w:numFmt w:val="lowerRoman"/>
      <w:lvlText w:val="%9."/>
      <w:lvlJc w:val="right"/>
      <w:pPr>
        <w:ind w:left="7614" w:hanging="180"/>
      </w:pPr>
    </w:lvl>
  </w:abstractNum>
  <w:abstractNum w:abstractNumId="78">
    <w:nsid w:val="6DEC458D"/>
    <w:multiLevelType w:val="multilevel"/>
    <w:tmpl w:val="0DB2A236"/>
    <w:lvl w:ilvl="0">
      <w:start w:val="1"/>
      <w:numFmt w:val="lowerLetter"/>
      <w:lvlText w:val="%1)"/>
      <w:lvlJc w:val="right"/>
      <w:pPr>
        <w:tabs>
          <w:tab w:val="num" w:pos="660"/>
        </w:tabs>
        <w:ind w:left="660" w:hanging="360"/>
      </w:pPr>
      <w:rPr>
        <w:rFonts w:hint="default"/>
      </w:rPr>
    </w:lvl>
    <w:lvl w:ilvl="1">
      <w:start w:val="1"/>
      <w:numFmt w:val="decimal"/>
      <w:lvlText w:val="%2."/>
      <w:lvlJc w:val="left"/>
      <w:pPr>
        <w:tabs>
          <w:tab w:val="num" w:pos="1380"/>
        </w:tabs>
        <w:ind w:left="1380" w:hanging="360"/>
      </w:pPr>
      <w:rPr>
        <w:rFonts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79">
    <w:nsid w:val="6EB73C00"/>
    <w:multiLevelType w:val="hybridMultilevel"/>
    <w:tmpl w:val="2C9EFB86"/>
    <w:lvl w:ilvl="0" w:tplc="83A61BD2">
      <w:start w:val="1"/>
      <w:numFmt w:val="lowerLetter"/>
      <w:lvlText w:val="%1)"/>
      <w:lvlJc w:val="right"/>
      <w:pPr>
        <w:tabs>
          <w:tab w:val="num" w:pos="660"/>
        </w:tabs>
        <w:ind w:left="660" w:hanging="360"/>
      </w:pPr>
      <w:rPr>
        <w:rFonts w:hint="default"/>
      </w:rPr>
    </w:lvl>
    <w:lvl w:ilvl="1" w:tplc="D114952E">
      <w:numFmt w:val="decimal"/>
      <w:lvlText w:val="%2."/>
      <w:lvlJc w:val="left"/>
      <w:pPr>
        <w:tabs>
          <w:tab w:val="num" w:pos="1380"/>
        </w:tabs>
        <w:ind w:left="1380" w:hanging="360"/>
      </w:pPr>
      <w:rPr>
        <w:rFonts w:hint="default"/>
      </w:rPr>
    </w:lvl>
    <w:lvl w:ilvl="2" w:tplc="04050005">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cs="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cs="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80">
    <w:nsid w:val="6FE20C0F"/>
    <w:multiLevelType w:val="hybridMultilevel"/>
    <w:tmpl w:val="8D267F68"/>
    <w:lvl w:ilvl="0" w:tplc="6C1AAFE0">
      <w:start w:val="1"/>
      <w:numFmt w:val="lowerLetter"/>
      <w:lvlText w:val="%1)"/>
      <w:lvlJc w:val="righ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nsid w:val="70441F12"/>
    <w:multiLevelType w:val="multilevel"/>
    <w:tmpl w:val="6BE47FA2"/>
    <w:lvl w:ilvl="0">
      <w:start w:val="1"/>
      <w:numFmt w:val="decimal"/>
      <w:lvlText w:val="7.%1."/>
      <w:lvlJc w:val="left"/>
      <w:pPr>
        <w:tabs>
          <w:tab w:val="num" w:pos="360"/>
        </w:tabs>
        <w:ind w:left="360" w:hanging="360"/>
      </w:pPr>
      <w:rPr>
        <w:rFonts w:ascii="Times New Roman" w:hAnsi="Times New Roman" w:hint="default"/>
        <w:b w:val="0"/>
        <w:i w:val="0"/>
        <w:sz w:val="24"/>
      </w:rPr>
    </w:lvl>
    <w:lvl w:ilvl="1">
      <w:start w:val="1"/>
      <w:numFmt w:val="decimal"/>
      <w:lvlText w:val="8.%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nsid w:val="704F5BAE"/>
    <w:multiLevelType w:val="multilevel"/>
    <w:tmpl w:val="AC7ED7A0"/>
    <w:lvl w:ilvl="0">
      <w:start w:val="3"/>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decimal"/>
      <w:lvlText w:val="%2."/>
      <w:lvlJc w:val="left"/>
      <w:pPr>
        <w:tabs>
          <w:tab w:val="num" w:pos="1380"/>
        </w:tabs>
        <w:ind w:left="1380" w:hanging="360"/>
      </w:pPr>
      <w:rPr>
        <w:rFonts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83">
    <w:nsid w:val="70553CC0"/>
    <w:multiLevelType w:val="hybridMultilevel"/>
    <w:tmpl w:val="3F40E9BA"/>
    <w:lvl w:ilvl="0" w:tplc="C66820CA">
      <w:start w:val="1"/>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nsid w:val="70DB5B5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71E82238"/>
    <w:multiLevelType w:val="hybridMultilevel"/>
    <w:tmpl w:val="7944AB78"/>
    <w:lvl w:ilvl="0" w:tplc="206AD02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75D545BC"/>
    <w:multiLevelType w:val="multilevel"/>
    <w:tmpl w:val="EA72C572"/>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7">
    <w:nsid w:val="76F01FCF"/>
    <w:multiLevelType w:val="hybridMultilevel"/>
    <w:tmpl w:val="616AADF8"/>
    <w:lvl w:ilvl="0" w:tplc="6C822B4E">
      <w:start w:val="1"/>
      <w:numFmt w:val="decimal"/>
      <w:lvlText w:val="%1."/>
      <w:lvlJc w:val="left"/>
      <w:pPr>
        <w:tabs>
          <w:tab w:val="num" w:pos="1080"/>
        </w:tabs>
        <w:ind w:left="1080" w:hanging="720"/>
      </w:pPr>
      <w:rPr>
        <w:rFonts w:hint="default"/>
      </w:rPr>
    </w:lvl>
    <w:lvl w:ilvl="1" w:tplc="D16212A6">
      <w:start w:val="1"/>
      <w:numFmt w:val="lowerLetter"/>
      <w:lvlText w:val="%2."/>
      <w:lvlJc w:val="left"/>
      <w:pPr>
        <w:tabs>
          <w:tab w:val="num" w:pos="1440"/>
        </w:tabs>
        <w:ind w:left="1440" w:hanging="360"/>
      </w:pPr>
    </w:lvl>
    <w:lvl w:ilvl="2" w:tplc="D22EC284">
      <w:start w:val="1"/>
      <w:numFmt w:val="lowerRoman"/>
      <w:lvlText w:val="%3."/>
      <w:lvlJc w:val="right"/>
      <w:pPr>
        <w:tabs>
          <w:tab w:val="num" w:pos="2160"/>
        </w:tabs>
        <w:ind w:left="2160" w:hanging="180"/>
      </w:pPr>
    </w:lvl>
    <w:lvl w:ilvl="3" w:tplc="B67A0594">
      <w:start w:val="1"/>
      <w:numFmt w:val="decimal"/>
      <w:lvlText w:val="%4."/>
      <w:lvlJc w:val="left"/>
      <w:pPr>
        <w:tabs>
          <w:tab w:val="num" w:pos="2880"/>
        </w:tabs>
        <w:ind w:left="2880" w:hanging="360"/>
      </w:pPr>
    </w:lvl>
    <w:lvl w:ilvl="4" w:tplc="7B6C4490">
      <w:start w:val="1"/>
      <w:numFmt w:val="lowerLetter"/>
      <w:lvlText w:val="%5."/>
      <w:lvlJc w:val="left"/>
      <w:pPr>
        <w:tabs>
          <w:tab w:val="num" w:pos="3600"/>
        </w:tabs>
        <w:ind w:left="3600" w:hanging="360"/>
      </w:pPr>
    </w:lvl>
    <w:lvl w:ilvl="5" w:tplc="D9A404D2">
      <w:start w:val="1"/>
      <w:numFmt w:val="lowerRoman"/>
      <w:lvlText w:val="%6."/>
      <w:lvlJc w:val="right"/>
      <w:pPr>
        <w:tabs>
          <w:tab w:val="num" w:pos="4320"/>
        </w:tabs>
        <w:ind w:left="4320" w:hanging="180"/>
      </w:pPr>
    </w:lvl>
    <w:lvl w:ilvl="6" w:tplc="3E9C3E98" w:tentative="1">
      <w:start w:val="1"/>
      <w:numFmt w:val="decimal"/>
      <w:lvlText w:val="%7."/>
      <w:lvlJc w:val="left"/>
      <w:pPr>
        <w:tabs>
          <w:tab w:val="num" w:pos="5040"/>
        </w:tabs>
        <w:ind w:left="5040" w:hanging="360"/>
      </w:pPr>
    </w:lvl>
    <w:lvl w:ilvl="7" w:tplc="AE0A6156" w:tentative="1">
      <w:start w:val="1"/>
      <w:numFmt w:val="lowerLetter"/>
      <w:lvlText w:val="%8."/>
      <w:lvlJc w:val="left"/>
      <w:pPr>
        <w:tabs>
          <w:tab w:val="num" w:pos="5760"/>
        </w:tabs>
        <w:ind w:left="5760" w:hanging="360"/>
      </w:pPr>
    </w:lvl>
    <w:lvl w:ilvl="8" w:tplc="845E73A6" w:tentative="1">
      <w:start w:val="1"/>
      <w:numFmt w:val="lowerRoman"/>
      <w:lvlText w:val="%9."/>
      <w:lvlJc w:val="right"/>
      <w:pPr>
        <w:tabs>
          <w:tab w:val="num" w:pos="6480"/>
        </w:tabs>
        <w:ind w:left="6480" w:hanging="180"/>
      </w:pPr>
    </w:lvl>
  </w:abstractNum>
  <w:abstractNum w:abstractNumId="88">
    <w:nsid w:val="776E76A1"/>
    <w:multiLevelType w:val="hybridMultilevel"/>
    <w:tmpl w:val="8D267F68"/>
    <w:lvl w:ilvl="0" w:tplc="6C1AAFE0">
      <w:start w:val="1"/>
      <w:numFmt w:val="lowerLetter"/>
      <w:lvlText w:val="%1)"/>
      <w:lvlJc w:val="righ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9">
    <w:nsid w:val="78D96CEF"/>
    <w:multiLevelType w:val="multilevel"/>
    <w:tmpl w:val="0C800A14"/>
    <w:lvl w:ilvl="0">
      <w:start w:val="1"/>
      <w:numFmt w:val="decimal"/>
      <w:lvlText w:val="7.%1."/>
      <w:lvlJc w:val="left"/>
      <w:pPr>
        <w:tabs>
          <w:tab w:val="num" w:pos="360"/>
        </w:tabs>
        <w:ind w:left="360" w:hanging="360"/>
      </w:pPr>
      <w:rPr>
        <w:rFonts w:ascii="Times New Roman" w:hAnsi="Times New Roman" w:hint="default"/>
        <w:b w:val="0"/>
        <w:i w:val="0"/>
        <w:sz w:val="24"/>
      </w:rPr>
    </w:lvl>
    <w:lvl w:ilvl="1">
      <w:start w:val="1"/>
      <w:numFmt w:val="decimal"/>
      <w:lvlText w:val="7.%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nsid w:val="798669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7C5D3F3A"/>
    <w:multiLevelType w:val="hybridMultilevel"/>
    <w:tmpl w:val="90126E64"/>
    <w:lvl w:ilvl="0" w:tplc="6C9C2082">
      <w:start w:val="1"/>
      <w:numFmt w:val="lowerLetter"/>
      <w:lvlText w:val="%1)"/>
      <w:lvlJc w:val="right"/>
      <w:pPr>
        <w:tabs>
          <w:tab w:val="num" w:pos="660"/>
        </w:tabs>
        <w:ind w:left="6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nsid w:val="7D25398E"/>
    <w:multiLevelType w:val="multilevel"/>
    <w:tmpl w:val="1BF6F0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7F1235B0"/>
    <w:multiLevelType w:val="multilevel"/>
    <w:tmpl w:val="52AA9A72"/>
    <w:lvl w:ilvl="0">
      <w:start w:val="1"/>
      <w:numFmt w:val="decimal"/>
      <w:lvlText w:val="3.%1."/>
      <w:lvlJc w:val="left"/>
      <w:pPr>
        <w:tabs>
          <w:tab w:val="num" w:pos="360"/>
        </w:tabs>
        <w:ind w:left="360" w:hanging="360"/>
      </w:pPr>
      <w:rPr>
        <w:rFonts w:ascii="Times New Roman" w:hAnsi="Times New Roman" w:hint="default"/>
        <w:b w:val="0"/>
        <w:i w:val="0"/>
        <w:sz w:val="24"/>
      </w:rPr>
    </w:lvl>
    <w:lvl w:ilvl="1">
      <w:start w:val="1"/>
      <w:numFmt w:val="decimal"/>
      <w:lvlText w:val="3.%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17"/>
  </w:num>
  <w:num w:numId="3">
    <w:abstractNumId w:val="43"/>
  </w:num>
  <w:num w:numId="4">
    <w:abstractNumId w:val="86"/>
  </w:num>
  <w:num w:numId="5">
    <w:abstractNumId w:val="32"/>
  </w:num>
  <w:num w:numId="6">
    <w:abstractNumId w:val="37"/>
  </w:num>
  <w:num w:numId="7">
    <w:abstractNumId w:val="11"/>
  </w:num>
  <w:num w:numId="8">
    <w:abstractNumId w:val="51"/>
  </w:num>
  <w:num w:numId="9">
    <w:abstractNumId w:val="38"/>
  </w:num>
  <w:num w:numId="10">
    <w:abstractNumId w:val="71"/>
  </w:num>
  <w:num w:numId="11">
    <w:abstractNumId w:val="89"/>
  </w:num>
  <w:num w:numId="12">
    <w:abstractNumId w:val="72"/>
  </w:num>
  <w:num w:numId="13">
    <w:abstractNumId w:val="81"/>
  </w:num>
  <w:num w:numId="14">
    <w:abstractNumId w:val="26"/>
  </w:num>
  <w:num w:numId="15">
    <w:abstractNumId w:val="75"/>
  </w:num>
  <w:num w:numId="16">
    <w:abstractNumId w:val="58"/>
  </w:num>
  <w:num w:numId="17">
    <w:abstractNumId w:val="67"/>
  </w:num>
  <w:num w:numId="18">
    <w:abstractNumId w:val="7"/>
  </w:num>
  <w:num w:numId="19">
    <w:abstractNumId w:val="40"/>
  </w:num>
  <w:num w:numId="20">
    <w:abstractNumId w:val="16"/>
  </w:num>
  <w:num w:numId="21">
    <w:abstractNumId w:val="73"/>
  </w:num>
  <w:num w:numId="22">
    <w:abstractNumId w:val="61"/>
  </w:num>
  <w:num w:numId="23">
    <w:abstractNumId w:val="21"/>
  </w:num>
  <w:num w:numId="24">
    <w:abstractNumId w:val="39"/>
  </w:num>
  <w:num w:numId="25">
    <w:abstractNumId w:val="93"/>
  </w:num>
  <w:num w:numId="26">
    <w:abstractNumId w:val="68"/>
  </w:num>
  <w:num w:numId="27">
    <w:abstractNumId w:val="49"/>
  </w:num>
  <w:num w:numId="28">
    <w:abstractNumId w:val="56"/>
  </w:num>
  <w:num w:numId="29">
    <w:abstractNumId w:val="23"/>
  </w:num>
  <w:num w:numId="30">
    <w:abstractNumId w:val="87"/>
  </w:num>
  <w:num w:numId="31">
    <w:abstractNumId w:val="57"/>
  </w:num>
  <w:num w:numId="32">
    <w:abstractNumId w:val="3"/>
  </w:num>
  <w:num w:numId="33">
    <w:abstractNumId w:val="77"/>
  </w:num>
  <w:num w:numId="34">
    <w:abstractNumId w:val="33"/>
  </w:num>
  <w:num w:numId="35">
    <w:abstractNumId w:val="33"/>
  </w:num>
  <w:num w:numId="36">
    <w:abstractNumId w:val="3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46"/>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46"/>
  </w:num>
  <w:num w:numId="43">
    <w:abstractNumId w:val="46"/>
  </w:num>
  <w:num w:numId="44">
    <w:abstractNumId w:val="46"/>
  </w:num>
  <w:num w:numId="45">
    <w:abstractNumId w:val="18"/>
  </w:num>
  <w:num w:numId="46">
    <w:abstractNumId w:val="34"/>
  </w:num>
  <w:num w:numId="47">
    <w:abstractNumId w:val="10"/>
  </w:num>
  <w:num w:numId="48">
    <w:abstractNumId w:val="63"/>
  </w:num>
  <w:num w:numId="49">
    <w:abstractNumId w:val="65"/>
  </w:num>
  <w:num w:numId="50">
    <w:abstractNumId w:val="25"/>
  </w:num>
  <w:num w:numId="51">
    <w:abstractNumId w:val="76"/>
  </w:num>
  <w:num w:numId="52">
    <w:abstractNumId w:val="47"/>
  </w:num>
  <w:num w:numId="53">
    <w:abstractNumId w:val="6"/>
  </w:num>
  <w:num w:numId="54">
    <w:abstractNumId w:val="20"/>
  </w:num>
  <w:num w:numId="55">
    <w:abstractNumId w:val="52"/>
  </w:num>
  <w:num w:numId="56">
    <w:abstractNumId w:val="28"/>
  </w:num>
  <w:num w:numId="57">
    <w:abstractNumId w:val="70"/>
  </w:num>
  <w:num w:numId="58">
    <w:abstractNumId w:val="85"/>
  </w:num>
  <w:num w:numId="59">
    <w:abstractNumId w:val="4"/>
  </w:num>
  <w:num w:numId="60">
    <w:abstractNumId w:val="55"/>
  </w:num>
  <w:num w:numId="61">
    <w:abstractNumId w:val="8"/>
  </w:num>
  <w:num w:numId="62">
    <w:abstractNumId w:val="29"/>
  </w:num>
  <w:num w:numId="63">
    <w:abstractNumId w:val="9"/>
  </w:num>
  <w:num w:numId="64">
    <w:abstractNumId w:val="0"/>
  </w:num>
  <w:num w:numId="65">
    <w:abstractNumId w:val="92"/>
  </w:num>
  <w:num w:numId="66">
    <w:abstractNumId w:val="90"/>
  </w:num>
  <w:num w:numId="67">
    <w:abstractNumId w:val="74"/>
  </w:num>
  <w:num w:numId="68">
    <w:abstractNumId w:val="36"/>
  </w:num>
  <w:num w:numId="69">
    <w:abstractNumId w:val="59"/>
  </w:num>
  <w:num w:numId="70">
    <w:abstractNumId w:val="22"/>
  </w:num>
  <w:num w:numId="71">
    <w:abstractNumId w:val="42"/>
  </w:num>
  <w:num w:numId="72">
    <w:abstractNumId w:val="84"/>
  </w:num>
  <w:num w:numId="73">
    <w:abstractNumId w:val="45"/>
  </w:num>
  <w:num w:numId="74">
    <w:abstractNumId w:val="12"/>
  </w:num>
  <w:num w:numId="75">
    <w:abstractNumId w:val="24"/>
  </w:num>
  <w:num w:numId="76">
    <w:abstractNumId w:val="79"/>
  </w:num>
  <w:num w:numId="77">
    <w:abstractNumId w:val="83"/>
  </w:num>
  <w:num w:numId="78">
    <w:abstractNumId w:val="1"/>
  </w:num>
  <w:num w:numId="79">
    <w:abstractNumId w:val="44"/>
  </w:num>
  <w:num w:numId="80">
    <w:abstractNumId w:val="91"/>
  </w:num>
  <w:num w:numId="81">
    <w:abstractNumId w:val="82"/>
  </w:num>
  <w:num w:numId="82">
    <w:abstractNumId w:val="62"/>
  </w:num>
  <w:num w:numId="83">
    <w:abstractNumId w:val="30"/>
  </w:num>
  <w:num w:numId="84">
    <w:abstractNumId w:val="15"/>
  </w:num>
  <w:num w:numId="85">
    <w:abstractNumId w:val="19"/>
  </w:num>
  <w:num w:numId="86">
    <w:abstractNumId w:val="48"/>
  </w:num>
  <w:num w:numId="87">
    <w:abstractNumId w:val="27"/>
  </w:num>
  <w:num w:numId="88">
    <w:abstractNumId w:val="60"/>
  </w:num>
  <w:num w:numId="89">
    <w:abstractNumId w:val="66"/>
  </w:num>
  <w:num w:numId="90">
    <w:abstractNumId w:val="78"/>
  </w:num>
  <w:num w:numId="91">
    <w:abstractNumId w:val="80"/>
  </w:num>
  <w:num w:numId="92">
    <w:abstractNumId w:val="54"/>
  </w:num>
  <w:num w:numId="93">
    <w:abstractNumId w:val="88"/>
  </w:num>
  <w:num w:numId="94">
    <w:abstractNumId w:val="2"/>
  </w:num>
  <w:num w:numId="95">
    <w:abstractNumId w:val="31"/>
  </w:num>
  <w:num w:numId="96">
    <w:abstractNumId w:val="64"/>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69"/>
  </w:num>
  <w:num w:numId="109">
    <w:abstractNumId w:val="5"/>
  </w:num>
  <w:num w:numId="110">
    <w:abstractNumId w:val="13"/>
  </w:num>
  <w:num w:numId="111">
    <w:abstractNumId w:val="41"/>
  </w:num>
  <w:num w:numId="112">
    <w:abstractNumId w:val="41"/>
  </w:num>
  <w:num w:numId="113">
    <w:abstractNumId w:val="41"/>
  </w:num>
  <w:num w:numId="114">
    <w:abstractNumId w:val="41"/>
  </w:num>
  <w:num w:numId="115">
    <w:abstractNumId w:val="41"/>
  </w:num>
  <w:num w:numId="116">
    <w:abstractNumId w:val="41"/>
  </w:num>
  <w:num w:numId="117">
    <w:abstractNumId w:val="41"/>
  </w:num>
  <w:num w:numId="118">
    <w:abstractNumId w:val="41"/>
  </w:num>
  <w:num w:numId="119">
    <w:abstractNumId w:val="41"/>
  </w:num>
  <w:num w:numId="120">
    <w:abstractNumId w:val="41"/>
  </w:num>
  <w:num w:numId="121">
    <w:abstractNumId w:val="41"/>
  </w:num>
  <w:num w:numId="122">
    <w:abstractNumId w:val="41"/>
  </w:num>
  <w:num w:numId="123">
    <w:abstractNumId w:val="41"/>
  </w:num>
  <w:num w:numId="124">
    <w:abstractNumId w:val="41"/>
  </w:num>
  <w:num w:numId="125">
    <w:abstractNumId w:val="35"/>
  </w:num>
  <w:num w:numId="126">
    <w:abstractNumId w:val="41"/>
  </w:num>
  <w:num w:numId="127">
    <w:abstractNumId w:val="53"/>
  </w:num>
  <w:num w:numId="128">
    <w:abstractNumId w:val="41"/>
  </w:num>
  <w:num w:numId="129">
    <w:abstractNumId w:val="41"/>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1"/>
  </w:num>
  <w:num w:numId="132">
    <w:abstractNumId w:val="41"/>
  </w:num>
  <w:num w:numId="133">
    <w:abstractNumId w:val="41"/>
  </w:num>
  <w:num w:numId="134">
    <w:abstractNumId w:val="41"/>
  </w:num>
  <w:num w:numId="135">
    <w:abstractNumId w:val="41"/>
  </w:num>
  <w:num w:numId="136">
    <w:abstractNumId w:val="41"/>
  </w:num>
  <w:num w:numId="137">
    <w:abstractNumId w:val="41"/>
  </w:num>
  <w:num w:numId="138">
    <w:abstractNumId w:val="46"/>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kub Voneš">
    <w15:presenceInfo w15:providerId="Windows Live" w15:userId="fec378d728a268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1A"/>
    <w:rsid w:val="000014BB"/>
    <w:rsid w:val="00002092"/>
    <w:rsid w:val="0000317B"/>
    <w:rsid w:val="00005AD0"/>
    <w:rsid w:val="00011BC0"/>
    <w:rsid w:val="00012651"/>
    <w:rsid w:val="000201DB"/>
    <w:rsid w:val="000209DC"/>
    <w:rsid w:val="00022468"/>
    <w:rsid w:val="00023C4D"/>
    <w:rsid w:val="00023E19"/>
    <w:rsid w:val="0003296F"/>
    <w:rsid w:val="000417FC"/>
    <w:rsid w:val="00042199"/>
    <w:rsid w:val="00042956"/>
    <w:rsid w:val="00042FA4"/>
    <w:rsid w:val="00043EDA"/>
    <w:rsid w:val="000444FA"/>
    <w:rsid w:val="00044E26"/>
    <w:rsid w:val="0004629E"/>
    <w:rsid w:val="00057578"/>
    <w:rsid w:val="00061432"/>
    <w:rsid w:val="00067B34"/>
    <w:rsid w:val="00073FB6"/>
    <w:rsid w:val="00074D89"/>
    <w:rsid w:val="000756F0"/>
    <w:rsid w:val="00077D88"/>
    <w:rsid w:val="00080173"/>
    <w:rsid w:val="00080E9B"/>
    <w:rsid w:val="00083167"/>
    <w:rsid w:val="000844B5"/>
    <w:rsid w:val="000915FB"/>
    <w:rsid w:val="00092A5E"/>
    <w:rsid w:val="00093361"/>
    <w:rsid w:val="000979EC"/>
    <w:rsid w:val="000A0018"/>
    <w:rsid w:val="000A096E"/>
    <w:rsid w:val="000A17A8"/>
    <w:rsid w:val="000A1DD7"/>
    <w:rsid w:val="000A2D76"/>
    <w:rsid w:val="000A4CF6"/>
    <w:rsid w:val="000B372C"/>
    <w:rsid w:val="000B4AD3"/>
    <w:rsid w:val="000B51AA"/>
    <w:rsid w:val="000B65E6"/>
    <w:rsid w:val="000C1EE3"/>
    <w:rsid w:val="000C3EE0"/>
    <w:rsid w:val="000C55D0"/>
    <w:rsid w:val="000D11BA"/>
    <w:rsid w:val="000D1F94"/>
    <w:rsid w:val="000D27FC"/>
    <w:rsid w:val="000D50C8"/>
    <w:rsid w:val="000E08FD"/>
    <w:rsid w:val="000E1D08"/>
    <w:rsid w:val="000E4DBF"/>
    <w:rsid w:val="000F2CE6"/>
    <w:rsid w:val="000F3784"/>
    <w:rsid w:val="000F4BF6"/>
    <w:rsid w:val="000F51C6"/>
    <w:rsid w:val="000F6AFC"/>
    <w:rsid w:val="00114D88"/>
    <w:rsid w:val="00121056"/>
    <w:rsid w:val="00123129"/>
    <w:rsid w:val="0012598C"/>
    <w:rsid w:val="001300B6"/>
    <w:rsid w:val="0013332C"/>
    <w:rsid w:val="00134351"/>
    <w:rsid w:val="001346A5"/>
    <w:rsid w:val="00135A75"/>
    <w:rsid w:val="00140187"/>
    <w:rsid w:val="00150F42"/>
    <w:rsid w:val="00154695"/>
    <w:rsid w:val="0015640D"/>
    <w:rsid w:val="00160706"/>
    <w:rsid w:val="00160D6B"/>
    <w:rsid w:val="00162C8E"/>
    <w:rsid w:val="00163B8B"/>
    <w:rsid w:val="001647E0"/>
    <w:rsid w:val="00166714"/>
    <w:rsid w:val="00172483"/>
    <w:rsid w:val="00173667"/>
    <w:rsid w:val="00173C1E"/>
    <w:rsid w:val="00173E46"/>
    <w:rsid w:val="001831AE"/>
    <w:rsid w:val="001842EA"/>
    <w:rsid w:val="0018572B"/>
    <w:rsid w:val="00186C95"/>
    <w:rsid w:val="00187AB3"/>
    <w:rsid w:val="001938D1"/>
    <w:rsid w:val="001A0D8D"/>
    <w:rsid w:val="001A131F"/>
    <w:rsid w:val="001A205F"/>
    <w:rsid w:val="001A4C65"/>
    <w:rsid w:val="001A63D2"/>
    <w:rsid w:val="001B1F01"/>
    <w:rsid w:val="001B4E04"/>
    <w:rsid w:val="001B6BAF"/>
    <w:rsid w:val="001C0551"/>
    <w:rsid w:val="001C63C3"/>
    <w:rsid w:val="001C72C1"/>
    <w:rsid w:val="001D0E50"/>
    <w:rsid w:val="001E4404"/>
    <w:rsid w:val="001E5ACE"/>
    <w:rsid w:val="001E752A"/>
    <w:rsid w:val="001F05D1"/>
    <w:rsid w:val="001F0716"/>
    <w:rsid w:val="001F77B0"/>
    <w:rsid w:val="002027E7"/>
    <w:rsid w:val="00204AB3"/>
    <w:rsid w:val="002123D8"/>
    <w:rsid w:val="002173D1"/>
    <w:rsid w:val="00222BD8"/>
    <w:rsid w:val="0022517D"/>
    <w:rsid w:val="0022580D"/>
    <w:rsid w:val="0023051F"/>
    <w:rsid w:val="00231266"/>
    <w:rsid w:val="00241DF9"/>
    <w:rsid w:val="002463E2"/>
    <w:rsid w:val="00251421"/>
    <w:rsid w:val="00252153"/>
    <w:rsid w:val="00253346"/>
    <w:rsid w:val="00253B9F"/>
    <w:rsid w:val="00254004"/>
    <w:rsid w:val="00255702"/>
    <w:rsid w:val="0025729C"/>
    <w:rsid w:val="00273928"/>
    <w:rsid w:val="00281B73"/>
    <w:rsid w:val="00285A43"/>
    <w:rsid w:val="00293C81"/>
    <w:rsid w:val="002A0E92"/>
    <w:rsid w:val="002A1859"/>
    <w:rsid w:val="002A3DBE"/>
    <w:rsid w:val="002A3DE4"/>
    <w:rsid w:val="002B381C"/>
    <w:rsid w:val="002B3C70"/>
    <w:rsid w:val="002B41FA"/>
    <w:rsid w:val="002C1BDE"/>
    <w:rsid w:val="002C68EB"/>
    <w:rsid w:val="002C7C26"/>
    <w:rsid w:val="002D0CFC"/>
    <w:rsid w:val="002D4BFC"/>
    <w:rsid w:val="002D7B27"/>
    <w:rsid w:val="002E0E19"/>
    <w:rsid w:val="002E3D43"/>
    <w:rsid w:val="002E6789"/>
    <w:rsid w:val="002E69D1"/>
    <w:rsid w:val="002F2318"/>
    <w:rsid w:val="003009F2"/>
    <w:rsid w:val="00303AA6"/>
    <w:rsid w:val="0030559F"/>
    <w:rsid w:val="00310F58"/>
    <w:rsid w:val="00311174"/>
    <w:rsid w:val="003158D8"/>
    <w:rsid w:val="00317F3E"/>
    <w:rsid w:val="0032158A"/>
    <w:rsid w:val="003248CE"/>
    <w:rsid w:val="00324FF1"/>
    <w:rsid w:val="00331D3F"/>
    <w:rsid w:val="003420AD"/>
    <w:rsid w:val="00342ECD"/>
    <w:rsid w:val="003435DB"/>
    <w:rsid w:val="003456A3"/>
    <w:rsid w:val="003478E1"/>
    <w:rsid w:val="00347A01"/>
    <w:rsid w:val="00357DD0"/>
    <w:rsid w:val="00361665"/>
    <w:rsid w:val="00363068"/>
    <w:rsid w:val="00366A1C"/>
    <w:rsid w:val="00370BE1"/>
    <w:rsid w:val="00373804"/>
    <w:rsid w:val="00375975"/>
    <w:rsid w:val="00380976"/>
    <w:rsid w:val="00381F5A"/>
    <w:rsid w:val="0038310A"/>
    <w:rsid w:val="00384620"/>
    <w:rsid w:val="00393092"/>
    <w:rsid w:val="00394160"/>
    <w:rsid w:val="003951BE"/>
    <w:rsid w:val="0039559C"/>
    <w:rsid w:val="003A3B62"/>
    <w:rsid w:val="003A403A"/>
    <w:rsid w:val="003A5C1F"/>
    <w:rsid w:val="003A6CD0"/>
    <w:rsid w:val="003B05B9"/>
    <w:rsid w:val="003B1401"/>
    <w:rsid w:val="003B47D2"/>
    <w:rsid w:val="003D037B"/>
    <w:rsid w:val="003D327F"/>
    <w:rsid w:val="003D45CD"/>
    <w:rsid w:val="003D79B7"/>
    <w:rsid w:val="003E6868"/>
    <w:rsid w:val="003E7185"/>
    <w:rsid w:val="003F1DF7"/>
    <w:rsid w:val="003F4607"/>
    <w:rsid w:val="004025B5"/>
    <w:rsid w:val="00402FAF"/>
    <w:rsid w:val="00404FD1"/>
    <w:rsid w:val="00407DF9"/>
    <w:rsid w:val="00411A13"/>
    <w:rsid w:val="00416325"/>
    <w:rsid w:val="004264A6"/>
    <w:rsid w:val="004411BE"/>
    <w:rsid w:val="00442980"/>
    <w:rsid w:val="00443D58"/>
    <w:rsid w:val="0045090E"/>
    <w:rsid w:val="00453A70"/>
    <w:rsid w:val="00456DD9"/>
    <w:rsid w:val="00461ADE"/>
    <w:rsid w:val="00463A58"/>
    <w:rsid w:val="00464832"/>
    <w:rsid w:val="004722F4"/>
    <w:rsid w:val="004743ED"/>
    <w:rsid w:val="00474B80"/>
    <w:rsid w:val="00477C01"/>
    <w:rsid w:val="004818BF"/>
    <w:rsid w:val="00483860"/>
    <w:rsid w:val="00483EC0"/>
    <w:rsid w:val="00484CFE"/>
    <w:rsid w:val="00490627"/>
    <w:rsid w:val="00491979"/>
    <w:rsid w:val="004A13AC"/>
    <w:rsid w:val="004A2999"/>
    <w:rsid w:val="004A495A"/>
    <w:rsid w:val="004A4B36"/>
    <w:rsid w:val="004A4E66"/>
    <w:rsid w:val="004B3659"/>
    <w:rsid w:val="004B64B1"/>
    <w:rsid w:val="004B7561"/>
    <w:rsid w:val="004C3D5F"/>
    <w:rsid w:val="004D5E51"/>
    <w:rsid w:val="004D7C8B"/>
    <w:rsid w:val="004D7EB1"/>
    <w:rsid w:val="004E0232"/>
    <w:rsid w:val="004E205B"/>
    <w:rsid w:val="004F0582"/>
    <w:rsid w:val="004F1550"/>
    <w:rsid w:val="004F3500"/>
    <w:rsid w:val="004F4AFF"/>
    <w:rsid w:val="004F4EB8"/>
    <w:rsid w:val="004F4FD3"/>
    <w:rsid w:val="004F5127"/>
    <w:rsid w:val="004F7364"/>
    <w:rsid w:val="004F7932"/>
    <w:rsid w:val="005006E2"/>
    <w:rsid w:val="00502B7B"/>
    <w:rsid w:val="005034A1"/>
    <w:rsid w:val="00505AB3"/>
    <w:rsid w:val="005153D7"/>
    <w:rsid w:val="00521E23"/>
    <w:rsid w:val="005247A6"/>
    <w:rsid w:val="005261F5"/>
    <w:rsid w:val="005266AC"/>
    <w:rsid w:val="00527DB5"/>
    <w:rsid w:val="0053031D"/>
    <w:rsid w:val="00532140"/>
    <w:rsid w:val="00532455"/>
    <w:rsid w:val="00533A9D"/>
    <w:rsid w:val="005371D1"/>
    <w:rsid w:val="00544B1D"/>
    <w:rsid w:val="00545AAE"/>
    <w:rsid w:val="005509A0"/>
    <w:rsid w:val="00552AEF"/>
    <w:rsid w:val="00557492"/>
    <w:rsid w:val="00565B43"/>
    <w:rsid w:val="00571F06"/>
    <w:rsid w:val="00575074"/>
    <w:rsid w:val="00576063"/>
    <w:rsid w:val="00581ABE"/>
    <w:rsid w:val="00582B6D"/>
    <w:rsid w:val="00582F7F"/>
    <w:rsid w:val="00586118"/>
    <w:rsid w:val="0058727C"/>
    <w:rsid w:val="005908BE"/>
    <w:rsid w:val="00590A83"/>
    <w:rsid w:val="00590F0F"/>
    <w:rsid w:val="0059183F"/>
    <w:rsid w:val="00592C96"/>
    <w:rsid w:val="005A044F"/>
    <w:rsid w:val="005A1022"/>
    <w:rsid w:val="005A1EEA"/>
    <w:rsid w:val="005A3364"/>
    <w:rsid w:val="005A755B"/>
    <w:rsid w:val="005B7EE4"/>
    <w:rsid w:val="005C0151"/>
    <w:rsid w:val="005C02E9"/>
    <w:rsid w:val="005C1F5C"/>
    <w:rsid w:val="005C2DF2"/>
    <w:rsid w:val="005C6309"/>
    <w:rsid w:val="005C74C3"/>
    <w:rsid w:val="005D02D2"/>
    <w:rsid w:val="005D2098"/>
    <w:rsid w:val="005D582A"/>
    <w:rsid w:val="005E3A41"/>
    <w:rsid w:val="005E4933"/>
    <w:rsid w:val="005E54D5"/>
    <w:rsid w:val="005E7DC2"/>
    <w:rsid w:val="005F1C3D"/>
    <w:rsid w:val="005F758D"/>
    <w:rsid w:val="005F7DD6"/>
    <w:rsid w:val="00600B86"/>
    <w:rsid w:val="0060175E"/>
    <w:rsid w:val="00604272"/>
    <w:rsid w:val="006054ED"/>
    <w:rsid w:val="006064F3"/>
    <w:rsid w:val="00611C54"/>
    <w:rsid w:val="006126B0"/>
    <w:rsid w:val="00612DBD"/>
    <w:rsid w:val="00614ED3"/>
    <w:rsid w:val="0062113B"/>
    <w:rsid w:val="00625096"/>
    <w:rsid w:val="0063024B"/>
    <w:rsid w:val="00632080"/>
    <w:rsid w:val="00640711"/>
    <w:rsid w:val="0064105C"/>
    <w:rsid w:val="00641F1F"/>
    <w:rsid w:val="00643D4C"/>
    <w:rsid w:val="00645583"/>
    <w:rsid w:val="00645938"/>
    <w:rsid w:val="0064698E"/>
    <w:rsid w:val="00651DE0"/>
    <w:rsid w:val="0065440B"/>
    <w:rsid w:val="0066197E"/>
    <w:rsid w:val="00662AFE"/>
    <w:rsid w:val="00662B3F"/>
    <w:rsid w:val="00664D4B"/>
    <w:rsid w:val="00666BBB"/>
    <w:rsid w:val="00670051"/>
    <w:rsid w:val="00674ED4"/>
    <w:rsid w:val="006777BA"/>
    <w:rsid w:val="00683345"/>
    <w:rsid w:val="00684A00"/>
    <w:rsid w:val="00693270"/>
    <w:rsid w:val="00697ECA"/>
    <w:rsid w:val="006A1A09"/>
    <w:rsid w:val="006A25D9"/>
    <w:rsid w:val="006B19A7"/>
    <w:rsid w:val="006B4E77"/>
    <w:rsid w:val="006B6690"/>
    <w:rsid w:val="006B79F5"/>
    <w:rsid w:val="006C5D7F"/>
    <w:rsid w:val="006C6190"/>
    <w:rsid w:val="006C65FD"/>
    <w:rsid w:val="006D5331"/>
    <w:rsid w:val="006D571C"/>
    <w:rsid w:val="006D721B"/>
    <w:rsid w:val="006E3389"/>
    <w:rsid w:val="006E3565"/>
    <w:rsid w:val="006E369C"/>
    <w:rsid w:val="006E380C"/>
    <w:rsid w:val="006E69F8"/>
    <w:rsid w:val="006F0F09"/>
    <w:rsid w:val="006F182B"/>
    <w:rsid w:val="006F4587"/>
    <w:rsid w:val="006F5014"/>
    <w:rsid w:val="00703636"/>
    <w:rsid w:val="00710684"/>
    <w:rsid w:val="00715BB7"/>
    <w:rsid w:val="00725B7E"/>
    <w:rsid w:val="0072703F"/>
    <w:rsid w:val="00730811"/>
    <w:rsid w:val="00730D40"/>
    <w:rsid w:val="007404FE"/>
    <w:rsid w:val="00740D39"/>
    <w:rsid w:val="0074204B"/>
    <w:rsid w:val="0074426B"/>
    <w:rsid w:val="007636EE"/>
    <w:rsid w:val="007639D0"/>
    <w:rsid w:val="00764DE6"/>
    <w:rsid w:val="007674C8"/>
    <w:rsid w:val="00777FF6"/>
    <w:rsid w:val="00783599"/>
    <w:rsid w:val="00786C12"/>
    <w:rsid w:val="00787071"/>
    <w:rsid w:val="007A0390"/>
    <w:rsid w:val="007A2377"/>
    <w:rsid w:val="007A4805"/>
    <w:rsid w:val="007A65F0"/>
    <w:rsid w:val="007A6AE6"/>
    <w:rsid w:val="007B4247"/>
    <w:rsid w:val="007B721C"/>
    <w:rsid w:val="007B7C20"/>
    <w:rsid w:val="007C3B23"/>
    <w:rsid w:val="007D06C2"/>
    <w:rsid w:val="007D1606"/>
    <w:rsid w:val="007D6166"/>
    <w:rsid w:val="007D7AB8"/>
    <w:rsid w:val="007E0367"/>
    <w:rsid w:val="007E43F0"/>
    <w:rsid w:val="007E51D3"/>
    <w:rsid w:val="007E687F"/>
    <w:rsid w:val="008049C5"/>
    <w:rsid w:val="00805662"/>
    <w:rsid w:val="00813267"/>
    <w:rsid w:val="00813EBF"/>
    <w:rsid w:val="00814346"/>
    <w:rsid w:val="00824AC5"/>
    <w:rsid w:val="00824F41"/>
    <w:rsid w:val="00830BF4"/>
    <w:rsid w:val="0084245B"/>
    <w:rsid w:val="008515E5"/>
    <w:rsid w:val="00852C48"/>
    <w:rsid w:val="00863E5F"/>
    <w:rsid w:val="00864AAA"/>
    <w:rsid w:val="00866085"/>
    <w:rsid w:val="00866C3F"/>
    <w:rsid w:val="00872A3A"/>
    <w:rsid w:val="00872E86"/>
    <w:rsid w:val="00873348"/>
    <w:rsid w:val="00876655"/>
    <w:rsid w:val="00880DB0"/>
    <w:rsid w:val="0088118D"/>
    <w:rsid w:val="00890F52"/>
    <w:rsid w:val="00894987"/>
    <w:rsid w:val="008971E2"/>
    <w:rsid w:val="008A1810"/>
    <w:rsid w:val="008A3366"/>
    <w:rsid w:val="008A372D"/>
    <w:rsid w:val="008A3895"/>
    <w:rsid w:val="008A54B8"/>
    <w:rsid w:val="008A70AC"/>
    <w:rsid w:val="008B1DC6"/>
    <w:rsid w:val="008C156D"/>
    <w:rsid w:val="008C4163"/>
    <w:rsid w:val="008C46DF"/>
    <w:rsid w:val="008C5618"/>
    <w:rsid w:val="008C7A87"/>
    <w:rsid w:val="008D0234"/>
    <w:rsid w:val="008D35B5"/>
    <w:rsid w:val="008E3740"/>
    <w:rsid w:val="008E5E30"/>
    <w:rsid w:val="008F6D28"/>
    <w:rsid w:val="008F7C28"/>
    <w:rsid w:val="00901F33"/>
    <w:rsid w:val="009023F4"/>
    <w:rsid w:val="009046D5"/>
    <w:rsid w:val="0090620C"/>
    <w:rsid w:val="00911058"/>
    <w:rsid w:val="00912853"/>
    <w:rsid w:val="00914F45"/>
    <w:rsid w:val="00923769"/>
    <w:rsid w:val="00923DBC"/>
    <w:rsid w:val="00923F0A"/>
    <w:rsid w:val="00924224"/>
    <w:rsid w:val="0092497C"/>
    <w:rsid w:val="00931567"/>
    <w:rsid w:val="0093747E"/>
    <w:rsid w:val="00937A9F"/>
    <w:rsid w:val="00945F71"/>
    <w:rsid w:val="00946B66"/>
    <w:rsid w:val="00951195"/>
    <w:rsid w:val="0095153B"/>
    <w:rsid w:val="009515AA"/>
    <w:rsid w:val="00954301"/>
    <w:rsid w:val="0095667D"/>
    <w:rsid w:val="00956FDA"/>
    <w:rsid w:val="00961905"/>
    <w:rsid w:val="00962DC8"/>
    <w:rsid w:val="00964BDE"/>
    <w:rsid w:val="00965D7F"/>
    <w:rsid w:val="009721C1"/>
    <w:rsid w:val="00975CEA"/>
    <w:rsid w:val="00981850"/>
    <w:rsid w:val="009849D1"/>
    <w:rsid w:val="00984BC7"/>
    <w:rsid w:val="009954C4"/>
    <w:rsid w:val="009A3717"/>
    <w:rsid w:val="009A46CA"/>
    <w:rsid w:val="009B42BE"/>
    <w:rsid w:val="009C0C93"/>
    <w:rsid w:val="009C52B5"/>
    <w:rsid w:val="009C74FD"/>
    <w:rsid w:val="009D338B"/>
    <w:rsid w:val="009E2F48"/>
    <w:rsid w:val="009E5BE4"/>
    <w:rsid w:val="009E7DDA"/>
    <w:rsid w:val="009F66F2"/>
    <w:rsid w:val="009F7F3F"/>
    <w:rsid w:val="00A00C60"/>
    <w:rsid w:val="00A01E32"/>
    <w:rsid w:val="00A03A40"/>
    <w:rsid w:val="00A06209"/>
    <w:rsid w:val="00A07446"/>
    <w:rsid w:val="00A07A0A"/>
    <w:rsid w:val="00A10EDA"/>
    <w:rsid w:val="00A10FB8"/>
    <w:rsid w:val="00A132E2"/>
    <w:rsid w:val="00A22CB4"/>
    <w:rsid w:val="00A2414F"/>
    <w:rsid w:val="00A25F3E"/>
    <w:rsid w:val="00A25FF0"/>
    <w:rsid w:val="00A26FD0"/>
    <w:rsid w:val="00A300C0"/>
    <w:rsid w:val="00A32D6D"/>
    <w:rsid w:val="00A37AC6"/>
    <w:rsid w:val="00A40182"/>
    <w:rsid w:val="00A41D01"/>
    <w:rsid w:val="00A46FF3"/>
    <w:rsid w:val="00A51C00"/>
    <w:rsid w:val="00A52CC4"/>
    <w:rsid w:val="00A52E0B"/>
    <w:rsid w:val="00A53646"/>
    <w:rsid w:val="00A53960"/>
    <w:rsid w:val="00A53FF3"/>
    <w:rsid w:val="00A61ECA"/>
    <w:rsid w:val="00A673CA"/>
    <w:rsid w:val="00A754E6"/>
    <w:rsid w:val="00A77A3D"/>
    <w:rsid w:val="00A82461"/>
    <w:rsid w:val="00A86865"/>
    <w:rsid w:val="00A90536"/>
    <w:rsid w:val="00A90771"/>
    <w:rsid w:val="00A90AC7"/>
    <w:rsid w:val="00A910ED"/>
    <w:rsid w:val="00A91C0E"/>
    <w:rsid w:val="00A923E9"/>
    <w:rsid w:val="00A942AC"/>
    <w:rsid w:val="00A95F46"/>
    <w:rsid w:val="00AA2BD9"/>
    <w:rsid w:val="00AA63BB"/>
    <w:rsid w:val="00AB03E9"/>
    <w:rsid w:val="00AB278F"/>
    <w:rsid w:val="00AB2D5E"/>
    <w:rsid w:val="00AB4271"/>
    <w:rsid w:val="00AB501B"/>
    <w:rsid w:val="00AB6426"/>
    <w:rsid w:val="00AC724A"/>
    <w:rsid w:val="00AC7908"/>
    <w:rsid w:val="00AD15E1"/>
    <w:rsid w:val="00AD227E"/>
    <w:rsid w:val="00AD2AAC"/>
    <w:rsid w:val="00AD77E6"/>
    <w:rsid w:val="00AE0FB1"/>
    <w:rsid w:val="00AE5B1B"/>
    <w:rsid w:val="00AF031C"/>
    <w:rsid w:val="00AF208F"/>
    <w:rsid w:val="00AF61AB"/>
    <w:rsid w:val="00B114B1"/>
    <w:rsid w:val="00B1571C"/>
    <w:rsid w:val="00B1678E"/>
    <w:rsid w:val="00B17135"/>
    <w:rsid w:val="00B21ADE"/>
    <w:rsid w:val="00B24F7A"/>
    <w:rsid w:val="00B25258"/>
    <w:rsid w:val="00B346EB"/>
    <w:rsid w:val="00B34FFE"/>
    <w:rsid w:val="00B4072F"/>
    <w:rsid w:val="00B427D7"/>
    <w:rsid w:val="00B45567"/>
    <w:rsid w:val="00B45DDF"/>
    <w:rsid w:val="00B526A6"/>
    <w:rsid w:val="00B53BCA"/>
    <w:rsid w:val="00B5426F"/>
    <w:rsid w:val="00B54ACB"/>
    <w:rsid w:val="00B60AFA"/>
    <w:rsid w:val="00B63115"/>
    <w:rsid w:val="00B66956"/>
    <w:rsid w:val="00B67AC1"/>
    <w:rsid w:val="00B70A95"/>
    <w:rsid w:val="00B73D7F"/>
    <w:rsid w:val="00B74887"/>
    <w:rsid w:val="00B8006C"/>
    <w:rsid w:val="00B81E67"/>
    <w:rsid w:val="00B8310E"/>
    <w:rsid w:val="00B87691"/>
    <w:rsid w:val="00B915FA"/>
    <w:rsid w:val="00B94ADD"/>
    <w:rsid w:val="00BA1036"/>
    <w:rsid w:val="00BA31F4"/>
    <w:rsid w:val="00BA42E1"/>
    <w:rsid w:val="00BA4869"/>
    <w:rsid w:val="00BA5BD9"/>
    <w:rsid w:val="00BA7216"/>
    <w:rsid w:val="00BA7565"/>
    <w:rsid w:val="00BB58D0"/>
    <w:rsid w:val="00BB5E76"/>
    <w:rsid w:val="00BB6B0C"/>
    <w:rsid w:val="00BD00D9"/>
    <w:rsid w:val="00BD0612"/>
    <w:rsid w:val="00BD1A1D"/>
    <w:rsid w:val="00BD694B"/>
    <w:rsid w:val="00BD6A99"/>
    <w:rsid w:val="00BD7DA5"/>
    <w:rsid w:val="00BE021B"/>
    <w:rsid w:val="00BE29FA"/>
    <w:rsid w:val="00BE46B1"/>
    <w:rsid w:val="00BE474A"/>
    <w:rsid w:val="00BE6451"/>
    <w:rsid w:val="00BE77BF"/>
    <w:rsid w:val="00BE7A74"/>
    <w:rsid w:val="00BF05AF"/>
    <w:rsid w:val="00BF1AB3"/>
    <w:rsid w:val="00BF488F"/>
    <w:rsid w:val="00BF4FED"/>
    <w:rsid w:val="00C00067"/>
    <w:rsid w:val="00C01AF9"/>
    <w:rsid w:val="00C01CE3"/>
    <w:rsid w:val="00C01E78"/>
    <w:rsid w:val="00C056D0"/>
    <w:rsid w:val="00C05B15"/>
    <w:rsid w:val="00C0614A"/>
    <w:rsid w:val="00C0723E"/>
    <w:rsid w:val="00C114E8"/>
    <w:rsid w:val="00C12016"/>
    <w:rsid w:val="00C1278A"/>
    <w:rsid w:val="00C138C9"/>
    <w:rsid w:val="00C15F1D"/>
    <w:rsid w:val="00C17B00"/>
    <w:rsid w:val="00C2083A"/>
    <w:rsid w:val="00C21286"/>
    <w:rsid w:val="00C23E4F"/>
    <w:rsid w:val="00C23EEE"/>
    <w:rsid w:val="00C26D02"/>
    <w:rsid w:val="00C31736"/>
    <w:rsid w:val="00C35B21"/>
    <w:rsid w:val="00C371DF"/>
    <w:rsid w:val="00C45212"/>
    <w:rsid w:val="00C47E14"/>
    <w:rsid w:val="00C53074"/>
    <w:rsid w:val="00C54183"/>
    <w:rsid w:val="00C57EF6"/>
    <w:rsid w:val="00C63F8F"/>
    <w:rsid w:val="00C6574D"/>
    <w:rsid w:val="00C66312"/>
    <w:rsid w:val="00C72451"/>
    <w:rsid w:val="00C7405D"/>
    <w:rsid w:val="00C74DEA"/>
    <w:rsid w:val="00C85A6E"/>
    <w:rsid w:val="00C90292"/>
    <w:rsid w:val="00C90E65"/>
    <w:rsid w:val="00C90F9A"/>
    <w:rsid w:val="00C9337D"/>
    <w:rsid w:val="00C9441E"/>
    <w:rsid w:val="00C966FA"/>
    <w:rsid w:val="00C96FC9"/>
    <w:rsid w:val="00CA0941"/>
    <w:rsid w:val="00CA46E6"/>
    <w:rsid w:val="00CA547F"/>
    <w:rsid w:val="00CA6DEA"/>
    <w:rsid w:val="00CB0786"/>
    <w:rsid w:val="00CB1F0E"/>
    <w:rsid w:val="00CB35D5"/>
    <w:rsid w:val="00CB457C"/>
    <w:rsid w:val="00CC114E"/>
    <w:rsid w:val="00CC276A"/>
    <w:rsid w:val="00CD5ED9"/>
    <w:rsid w:val="00CD7FCF"/>
    <w:rsid w:val="00CE5CD4"/>
    <w:rsid w:val="00CE6CF6"/>
    <w:rsid w:val="00CF0C29"/>
    <w:rsid w:val="00CF763E"/>
    <w:rsid w:val="00D05CFC"/>
    <w:rsid w:val="00D10E87"/>
    <w:rsid w:val="00D1503B"/>
    <w:rsid w:val="00D165E2"/>
    <w:rsid w:val="00D2026C"/>
    <w:rsid w:val="00D326EB"/>
    <w:rsid w:val="00D32882"/>
    <w:rsid w:val="00D329F9"/>
    <w:rsid w:val="00D4158A"/>
    <w:rsid w:val="00D44D06"/>
    <w:rsid w:val="00D45194"/>
    <w:rsid w:val="00D45D80"/>
    <w:rsid w:val="00D465DA"/>
    <w:rsid w:val="00D530D4"/>
    <w:rsid w:val="00D6035E"/>
    <w:rsid w:val="00D643A8"/>
    <w:rsid w:val="00D74C3C"/>
    <w:rsid w:val="00D75D2C"/>
    <w:rsid w:val="00D77FCE"/>
    <w:rsid w:val="00D8221F"/>
    <w:rsid w:val="00D82F42"/>
    <w:rsid w:val="00D835A8"/>
    <w:rsid w:val="00D838BC"/>
    <w:rsid w:val="00D84715"/>
    <w:rsid w:val="00D85D37"/>
    <w:rsid w:val="00D90D69"/>
    <w:rsid w:val="00D92E7F"/>
    <w:rsid w:val="00D94279"/>
    <w:rsid w:val="00D94704"/>
    <w:rsid w:val="00D971A3"/>
    <w:rsid w:val="00D97AE5"/>
    <w:rsid w:val="00DA0BC4"/>
    <w:rsid w:val="00DA1BE5"/>
    <w:rsid w:val="00DA3B55"/>
    <w:rsid w:val="00DA648A"/>
    <w:rsid w:val="00DA7A46"/>
    <w:rsid w:val="00DB1B0A"/>
    <w:rsid w:val="00DB4C46"/>
    <w:rsid w:val="00DC2362"/>
    <w:rsid w:val="00DC3192"/>
    <w:rsid w:val="00DC34B1"/>
    <w:rsid w:val="00DC35B1"/>
    <w:rsid w:val="00DC4524"/>
    <w:rsid w:val="00DE756E"/>
    <w:rsid w:val="00DF0B6E"/>
    <w:rsid w:val="00DF412A"/>
    <w:rsid w:val="00DF4BAD"/>
    <w:rsid w:val="00E07FB7"/>
    <w:rsid w:val="00E16F10"/>
    <w:rsid w:val="00E21254"/>
    <w:rsid w:val="00E22124"/>
    <w:rsid w:val="00E23930"/>
    <w:rsid w:val="00E26CA5"/>
    <w:rsid w:val="00E27977"/>
    <w:rsid w:val="00E27CDE"/>
    <w:rsid w:val="00E30411"/>
    <w:rsid w:val="00E308E0"/>
    <w:rsid w:val="00E31707"/>
    <w:rsid w:val="00E31A76"/>
    <w:rsid w:val="00E31CBE"/>
    <w:rsid w:val="00E34201"/>
    <w:rsid w:val="00E377C1"/>
    <w:rsid w:val="00E42EE2"/>
    <w:rsid w:val="00E43AF8"/>
    <w:rsid w:val="00E443D8"/>
    <w:rsid w:val="00E4491A"/>
    <w:rsid w:val="00E46516"/>
    <w:rsid w:val="00E51712"/>
    <w:rsid w:val="00E51D09"/>
    <w:rsid w:val="00E5317B"/>
    <w:rsid w:val="00E55764"/>
    <w:rsid w:val="00E61C13"/>
    <w:rsid w:val="00E65FB3"/>
    <w:rsid w:val="00E66EB6"/>
    <w:rsid w:val="00E7039D"/>
    <w:rsid w:val="00E762CB"/>
    <w:rsid w:val="00E763AD"/>
    <w:rsid w:val="00E776F6"/>
    <w:rsid w:val="00E779E8"/>
    <w:rsid w:val="00E806C4"/>
    <w:rsid w:val="00E85C5E"/>
    <w:rsid w:val="00E9399E"/>
    <w:rsid w:val="00E959AB"/>
    <w:rsid w:val="00EA055A"/>
    <w:rsid w:val="00EA0767"/>
    <w:rsid w:val="00EA5B44"/>
    <w:rsid w:val="00EC425C"/>
    <w:rsid w:val="00ED45DB"/>
    <w:rsid w:val="00ED7CF0"/>
    <w:rsid w:val="00EE0A90"/>
    <w:rsid w:val="00EE0DB4"/>
    <w:rsid w:val="00EE44DE"/>
    <w:rsid w:val="00EE785B"/>
    <w:rsid w:val="00EF591C"/>
    <w:rsid w:val="00F02937"/>
    <w:rsid w:val="00F057F3"/>
    <w:rsid w:val="00F103F0"/>
    <w:rsid w:val="00F12A71"/>
    <w:rsid w:val="00F16811"/>
    <w:rsid w:val="00F209ED"/>
    <w:rsid w:val="00F231DE"/>
    <w:rsid w:val="00F240D3"/>
    <w:rsid w:val="00F27844"/>
    <w:rsid w:val="00F27922"/>
    <w:rsid w:val="00F27CD8"/>
    <w:rsid w:val="00F313F8"/>
    <w:rsid w:val="00F33376"/>
    <w:rsid w:val="00F3429F"/>
    <w:rsid w:val="00F34BF3"/>
    <w:rsid w:val="00F36FFD"/>
    <w:rsid w:val="00F37FE3"/>
    <w:rsid w:val="00F4124D"/>
    <w:rsid w:val="00F4325D"/>
    <w:rsid w:val="00F44BE2"/>
    <w:rsid w:val="00F46282"/>
    <w:rsid w:val="00F468DB"/>
    <w:rsid w:val="00F5140D"/>
    <w:rsid w:val="00F51515"/>
    <w:rsid w:val="00F52131"/>
    <w:rsid w:val="00F52433"/>
    <w:rsid w:val="00F53EE6"/>
    <w:rsid w:val="00F577D2"/>
    <w:rsid w:val="00F61D1C"/>
    <w:rsid w:val="00F61EC0"/>
    <w:rsid w:val="00F66C6F"/>
    <w:rsid w:val="00F71521"/>
    <w:rsid w:val="00F7440F"/>
    <w:rsid w:val="00F77CCE"/>
    <w:rsid w:val="00F80CE4"/>
    <w:rsid w:val="00F82A2D"/>
    <w:rsid w:val="00F83B75"/>
    <w:rsid w:val="00F85548"/>
    <w:rsid w:val="00F873D6"/>
    <w:rsid w:val="00F90359"/>
    <w:rsid w:val="00F923F3"/>
    <w:rsid w:val="00F96F1C"/>
    <w:rsid w:val="00FA4C1B"/>
    <w:rsid w:val="00FB43CE"/>
    <w:rsid w:val="00FB52F0"/>
    <w:rsid w:val="00FB578A"/>
    <w:rsid w:val="00FB7C51"/>
    <w:rsid w:val="00FC10F5"/>
    <w:rsid w:val="00FD0324"/>
    <w:rsid w:val="00FD362B"/>
    <w:rsid w:val="00FD39F5"/>
    <w:rsid w:val="00FD6A11"/>
    <w:rsid w:val="00FD7F7C"/>
    <w:rsid w:val="00FE1D11"/>
    <w:rsid w:val="00FE4110"/>
    <w:rsid w:val="00FE4160"/>
    <w:rsid w:val="00FE6A1B"/>
    <w:rsid w:val="00FF1CA6"/>
    <w:rsid w:val="00FF388E"/>
    <w:rsid w:val="00FF6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491A"/>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E4491A"/>
    <w:pPr>
      <w:keepNext/>
      <w:overflowPunct/>
      <w:autoSpaceDE/>
      <w:autoSpaceDN/>
      <w:adjustRightInd/>
      <w:spacing w:before="0" w:after="0"/>
      <w:jc w:val="left"/>
      <w:textAlignment w:val="auto"/>
      <w:outlineLvl w:val="0"/>
    </w:pPr>
    <w:rPr>
      <w:color w:val="000000"/>
      <w:sz w:val="24"/>
      <w:szCs w:val="24"/>
    </w:rPr>
  </w:style>
  <w:style w:type="paragraph" w:styleId="Nadpis2">
    <w:name w:val="heading 2"/>
    <w:basedOn w:val="Normln"/>
    <w:next w:val="Normln"/>
    <w:link w:val="Nadpis2Char"/>
    <w:unhideWhenUsed/>
    <w:qFormat/>
    <w:rsid w:val="00D05CFC"/>
    <w:pPr>
      <w:numPr>
        <w:numId w:val="96"/>
      </w:numPr>
      <w:overflowPunct/>
      <w:autoSpaceDE/>
      <w:autoSpaceDN/>
      <w:adjustRightInd/>
      <w:spacing w:before="100" w:beforeAutospacing="1" w:after="100" w:afterAutospacing="1"/>
      <w:ind w:left="425" w:hanging="425"/>
      <w:contextualSpacing/>
      <w:jc w:val="left"/>
      <w:textAlignment w:val="auto"/>
      <w:outlineLvl w:val="1"/>
    </w:pPr>
    <w:rPr>
      <w:rFonts w:eastAsiaTheme="majorEastAsia"/>
      <w:b/>
      <w:bCs/>
      <w:sz w:val="22"/>
      <w:szCs w:val="26"/>
      <w:lang w:eastAsia="ar-SA"/>
    </w:rPr>
  </w:style>
  <w:style w:type="paragraph" w:styleId="Nadpis3">
    <w:name w:val="heading 3"/>
    <w:basedOn w:val="Normln"/>
    <w:next w:val="Normln"/>
    <w:link w:val="Nadpis3Char"/>
    <w:unhideWhenUsed/>
    <w:qFormat/>
    <w:rsid w:val="00BA42E1"/>
    <w:pPr>
      <w:keepNext/>
      <w:numPr>
        <w:ilvl w:val="1"/>
        <w:numId w:val="97"/>
      </w:numPr>
      <w:overflowPunct/>
      <w:autoSpaceDE/>
      <w:autoSpaceDN/>
      <w:adjustRightInd/>
      <w:spacing w:before="240" w:after="120"/>
      <w:textAlignment w:val="auto"/>
      <w:outlineLvl w:val="2"/>
    </w:pPr>
    <w:rPr>
      <w:rFonts w:eastAsiaTheme="majorEastAsia"/>
      <w:b/>
      <w:bCs/>
      <w:color w:val="4F81BD" w:themeColor="accent1"/>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4491A"/>
    <w:pPr>
      <w:tabs>
        <w:tab w:val="center" w:pos="4536"/>
        <w:tab w:val="right" w:pos="9072"/>
      </w:tabs>
    </w:pPr>
  </w:style>
  <w:style w:type="paragraph" w:styleId="Zpat">
    <w:name w:val="footer"/>
    <w:basedOn w:val="Normln"/>
    <w:link w:val="ZpatChar"/>
    <w:uiPriority w:val="99"/>
    <w:rsid w:val="00E4491A"/>
    <w:pPr>
      <w:tabs>
        <w:tab w:val="center" w:pos="4536"/>
        <w:tab w:val="right" w:pos="9072"/>
      </w:tabs>
    </w:pPr>
  </w:style>
  <w:style w:type="character" w:customStyle="1" w:styleId="ZhlavChar">
    <w:name w:val="Záhlaví Char"/>
    <w:basedOn w:val="Standardnpsmoodstavce"/>
    <w:link w:val="Zhlav"/>
    <w:rsid w:val="00E4491A"/>
    <w:rPr>
      <w:sz w:val="24"/>
      <w:szCs w:val="24"/>
      <w:lang w:val="cs-CZ" w:eastAsia="cs-CZ" w:bidi="ar-SA"/>
    </w:rPr>
  </w:style>
  <w:style w:type="character" w:customStyle="1" w:styleId="Nadpis1Char">
    <w:name w:val="Nadpis 1 Char"/>
    <w:basedOn w:val="Standardnpsmoodstavce"/>
    <w:link w:val="Nadpis1"/>
    <w:uiPriority w:val="9"/>
    <w:rsid w:val="00E4491A"/>
    <w:rPr>
      <w:color w:val="000000"/>
      <w:sz w:val="24"/>
      <w:szCs w:val="24"/>
    </w:rPr>
  </w:style>
  <w:style w:type="paragraph" w:customStyle="1" w:styleId="SMLOUVACISLO">
    <w:name w:val="SMLOUVA CISLO"/>
    <w:basedOn w:val="Normln"/>
    <w:rsid w:val="00E4491A"/>
    <w:pPr>
      <w:spacing w:after="0"/>
      <w:ind w:left="1134" w:hanging="1134"/>
      <w:jc w:val="left"/>
    </w:pPr>
    <w:rPr>
      <w:rFonts w:ascii="Arial" w:hAnsi="Arial"/>
      <w:b/>
      <w:spacing w:val="10"/>
      <w:sz w:val="24"/>
    </w:rPr>
  </w:style>
  <w:style w:type="paragraph" w:customStyle="1" w:styleId="NADPISCENNETUC">
    <w:name w:val="NADPIS CENNETUC"/>
    <w:basedOn w:val="Normln"/>
    <w:rsid w:val="00E4491A"/>
    <w:pPr>
      <w:keepNext/>
      <w:keepLines/>
      <w:spacing w:before="120"/>
      <w:jc w:val="center"/>
    </w:pPr>
  </w:style>
  <w:style w:type="paragraph" w:styleId="Zkladntext">
    <w:name w:val="Body Text"/>
    <w:basedOn w:val="Normln"/>
    <w:link w:val="ZkladntextChar"/>
    <w:rsid w:val="00E4491A"/>
    <w:pPr>
      <w:overflowPunct/>
      <w:adjustRightInd/>
      <w:spacing w:before="0" w:after="0"/>
      <w:jc w:val="left"/>
      <w:textAlignment w:val="auto"/>
    </w:pPr>
    <w:rPr>
      <w:rFonts w:ascii="Arial" w:hAnsi="Arial" w:cs="Arial"/>
      <w:sz w:val="24"/>
      <w:szCs w:val="24"/>
    </w:rPr>
  </w:style>
  <w:style w:type="character" w:customStyle="1" w:styleId="ZkladntextChar">
    <w:name w:val="Základní text Char"/>
    <w:basedOn w:val="Standardnpsmoodstavce"/>
    <w:link w:val="Zkladntext"/>
    <w:rsid w:val="00E4491A"/>
    <w:rPr>
      <w:rFonts w:ascii="Arial" w:hAnsi="Arial" w:cs="Arial"/>
      <w:sz w:val="24"/>
      <w:szCs w:val="24"/>
      <w:lang w:val="cs-CZ" w:eastAsia="cs-CZ" w:bidi="ar-SA"/>
    </w:rPr>
  </w:style>
  <w:style w:type="paragraph" w:styleId="Odstavecseseznamem">
    <w:name w:val="List Paragraph"/>
    <w:basedOn w:val="Normln"/>
    <w:uiPriority w:val="34"/>
    <w:qFormat/>
    <w:rsid w:val="00E4491A"/>
    <w:pPr>
      <w:ind w:left="708"/>
    </w:pPr>
  </w:style>
  <w:style w:type="paragraph" w:styleId="Zkladntextodsazen3">
    <w:name w:val="Body Text Indent 3"/>
    <w:basedOn w:val="Normln"/>
    <w:link w:val="Zkladntextodsazen3Char"/>
    <w:rsid w:val="00E4491A"/>
    <w:pPr>
      <w:overflowPunct/>
      <w:autoSpaceDE/>
      <w:autoSpaceDN/>
      <w:adjustRightInd/>
      <w:spacing w:before="0" w:after="120"/>
      <w:ind w:left="283"/>
      <w:jc w:val="left"/>
      <w:textAlignment w:val="auto"/>
    </w:pPr>
    <w:rPr>
      <w:sz w:val="16"/>
      <w:szCs w:val="16"/>
    </w:rPr>
  </w:style>
  <w:style w:type="character" w:customStyle="1" w:styleId="Zkladntextodsazen3Char">
    <w:name w:val="Základní text odsazený 3 Char"/>
    <w:basedOn w:val="Standardnpsmoodstavce"/>
    <w:link w:val="Zkladntextodsazen3"/>
    <w:rsid w:val="00E4491A"/>
    <w:rPr>
      <w:sz w:val="16"/>
      <w:szCs w:val="16"/>
      <w:lang w:val="cs-CZ" w:eastAsia="cs-CZ" w:bidi="ar-SA"/>
    </w:rPr>
  </w:style>
  <w:style w:type="paragraph" w:styleId="Nzev">
    <w:name w:val="Title"/>
    <w:basedOn w:val="Normln"/>
    <w:qFormat/>
    <w:rsid w:val="002173D1"/>
    <w:pPr>
      <w:widowControl w:val="0"/>
      <w:tabs>
        <w:tab w:val="right" w:pos="8953"/>
      </w:tabs>
      <w:overflowPunct/>
      <w:autoSpaceDE/>
      <w:autoSpaceDN/>
      <w:adjustRightInd/>
      <w:spacing w:before="0" w:after="0"/>
      <w:jc w:val="center"/>
      <w:textAlignment w:val="auto"/>
      <w:outlineLvl w:val="0"/>
    </w:pPr>
    <w:rPr>
      <w:rFonts w:ascii="Arial" w:hAnsi="Arial" w:cs="Arial"/>
      <w:sz w:val="38"/>
      <w:szCs w:val="38"/>
      <w:lang w:val="en-GB"/>
    </w:rPr>
  </w:style>
  <w:style w:type="character" w:customStyle="1" w:styleId="ZpatChar">
    <w:name w:val="Zápatí Char"/>
    <w:basedOn w:val="Standardnpsmoodstavce"/>
    <w:link w:val="Zpat"/>
    <w:uiPriority w:val="99"/>
    <w:rsid w:val="002173D1"/>
    <w:rPr>
      <w:lang w:val="cs-CZ" w:eastAsia="cs-CZ" w:bidi="ar-SA"/>
    </w:rPr>
  </w:style>
  <w:style w:type="character" w:customStyle="1" w:styleId="platne1">
    <w:name w:val="platne1"/>
    <w:basedOn w:val="Standardnpsmoodstavce"/>
    <w:rsid w:val="002173D1"/>
  </w:style>
  <w:style w:type="character" w:styleId="slostrnky">
    <w:name w:val="page number"/>
    <w:basedOn w:val="Standardnpsmoodstavce"/>
    <w:rsid w:val="00C01AF9"/>
  </w:style>
  <w:style w:type="paragraph" w:styleId="Textbubliny">
    <w:name w:val="Balloon Text"/>
    <w:basedOn w:val="Normln"/>
    <w:link w:val="TextbublinyChar"/>
    <w:rsid w:val="005247A6"/>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rsid w:val="005247A6"/>
    <w:rPr>
      <w:rFonts w:ascii="Tahoma" w:hAnsi="Tahoma" w:cs="Tahoma"/>
      <w:sz w:val="16"/>
      <w:szCs w:val="16"/>
    </w:rPr>
  </w:style>
  <w:style w:type="character" w:styleId="Odkaznakoment">
    <w:name w:val="annotation reference"/>
    <w:basedOn w:val="Standardnpsmoodstavce"/>
    <w:semiHidden/>
    <w:rsid w:val="00A86865"/>
    <w:rPr>
      <w:sz w:val="16"/>
      <w:szCs w:val="16"/>
    </w:rPr>
  </w:style>
  <w:style w:type="paragraph" w:styleId="Textkomente">
    <w:name w:val="annotation text"/>
    <w:basedOn w:val="Normln"/>
    <w:link w:val="TextkomenteChar"/>
    <w:semiHidden/>
    <w:rsid w:val="00A86865"/>
  </w:style>
  <w:style w:type="paragraph" w:styleId="Pedmtkomente">
    <w:name w:val="annotation subject"/>
    <w:basedOn w:val="Textkomente"/>
    <w:next w:val="Textkomente"/>
    <w:link w:val="PedmtkomenteChar"/>
    <w:semiHidden/>
    <w:rsid w:val="00A86865"/>
    <w:rPr>
      <w:b/>
      <w:bCs/>
    </w:rPr>
  </w:style>
  <w:style w:type="character" w:customStyle="1" w:styleId="TextkomenteChar">
    <w:name w:val="Text komentáře Char"/>
    <w:link w:val="Textkomente"/>
    <w:uiPriority w:val="99"/>
    <w:semiHidden/>
    <w:locked/>
    <w:rsid w:val="004F3500"/>
  </w:style>
  <w:style w:type="character" w:customStyle="1" w:styleId="Nadpis1Char1">
    <w:name w:val="Nadpis 1 Char1"/>
    <w:uiPriority w:val="99"/>
    <w:locked/>
    <w:rsid w:val="004F3500"/>
    <w:rPr>
      <w:color w:val="000000"/>
      <w:sz w:val="24"/>
      <w:szCs w:val="24"/>
      <w:lang w:eastAsia="ar-SA"/>
    </w:rPr>
  </w:style>
  <w:style w:type="character" w:customStyle="1" w:styleId="Nadpis2Char">
    <w:name w:val="Nadpis 2 Char"/>
    <w:basedOn w:val="Standardnpsmoodstavce"/>
    <w:link w:val="Nadpis2"/>
    <w:rsid w:val="00D05CFC"/>
    <w:rPr>
      <w:rFonts w:eastAsiaTheme="majorEastAsia"/>
      <w:b/>
      <w:bCs/>
      <w:sz w:val="22"/>
      <w:szCs w:val="26"/>
      <w:lang w:eastAsia="ar-SA"/>
    </w:rPr>
  </w:style>
  <w:style w:type="paragraph" w:customStyle="1" w:styleId="cplnekslovan">
    <w:name w:val="cp_Článek číslovaný"/>
    <w:basedOn w:val="Normln"/>
    <w:rsid w:val="00384620"/>
    <w:pPr>
      <w:keepNext/>
      <w:numPr>
        <w:numId w:val="39"/>
      </w:numPr>
      <w:spacing w:before="360" w:after="240" w:line="260" w:lineRule="exact"/>
      <w:jc w:val="center"/>
      <w:outlineLvl w:val="0"/>
    </w:pPr>
    <w:rPr>
      <w:b/>
      <w:sz w:val="22"/>
    </w:rPr>
  </w:style>
  <w:style w:type="paragraph" w:customStyle="1" w:styleId="cpodstavecslovan1">
    <w:name w:val="cp_odstavec číslovaný 1"/>
    <w:basedOn w:val="Normln"/>
    <w:rsid w:val="00384620"/>
    <w:pPr>
      <w:numPr>
        <w:ilvl w:val="1"/>
        <w:numId w:val="39"/>
      </w:numPr>
      <w:spacing w:before="120" w:after="120" w:line="260" w:lineRule="exact"/>
      <w:outlineLvl w:val="1"/>
    </w:pPr>
    <w:rPr>
      <w:sz w:val="22"/>
    </w:rPr>
  </w:style>
  <w:style w:type="paragraph" w:customStyle="1" w:styleId="cpodstavecslovan2">
    <w:name w:val="cp_odstavec číslovaný 2"/>
    <w:basedOn w:val="Normln"/>
    <w:rsid w:val="00384620"/>
    <w:pPr>
      <w:numPr>
        <w:ilvl w:val="2"/>
        <w:numId w:val="39"/>
      </w:numPr>
    </w:pPr>
  </w:style>
  <w:style w:type="paragraph" w:customStyle="1" w:styleId="cpslovnpsmennkodstavci1">
    <w:name w:val="cp_číslování písmenné k odstavci 1"/>
    <w:basedOn w:val="Normln"/>
    <w:rsid w:val="00384620"/>
    <w:pPr>
      <w:numPr>
        <w:ilvl w:val="3"/>
        <w:numId w:val="39"/>
      </w:numPr>
    </w:pPr>
  </w:style>
  <w:style w:type="paragraph" w:customStyle="1" w:styleId="cpslovnpsmennkodstavci2">
    <w:name w:val="cp_číslování písmenné k odstavci 2"/>
    <w:basedOn w:val="Normln"/>
    <w:rsid w:val="00384620"/>
    <w:pPr>
      <w:numPr>
        <w:ilvl w:val="4"/>
        <w:numId w:val="39"/>
      </w:numPr>
    </w:pPr>
  </w:style>
  <w:style w:type="paragraph" w:customStyle="1" w:styleId="cpodrky1">
    <w:name w:val="cp_odrážky1"/>
    <w:basedOn w:val="Normln"/>
    <w:rsid w:val="00384620"/>
    <w:pPr>
      <w:numPr>
        <w:ilvl w:val="5"/>
        <w:numId w:val="39"/>
      </w:numPr>
    </w:pPr>
  </w:style>
  <w:style w:type="paragraph" w:customStyle="1" w:styleId="cpodrky2">
    <w:name w:val="cp_odrážky2"/>
    <w:basedOn w:val="Normln"/>
    <w:rsid w:val="00384620"/>
    <w:pPr>
      <w:numPr>
        <w:ilvl w:val="6"/>
        <w:numId w:val="39"/>
      </w:numPr>
    </w:pPr>
  </w:style>
  <w:style w:type="paragraph" w:customStyle="1" w:styleId="cpnormln">
    <w:name w:val="cp_normální"/>
    <w:basedOn w:val="Normln"/>
    <w:qFormat/>
    <w:rsid w:val="00911058"/>
    <w:pPr>
      <w:overflowPunct/>
      <w:autoSpaceDE/>
      <w:autoSpaceDN/>
      <w:adjustRightInd/>
      <w:spacing w:before="120" w:after="120" w:line="260" w:lineRule="exact"/>
      <w:ind w:left="567"/>
      <w:textAlignment w:val="auto"/>
    </w:pPr>
    <w:rPr>
      <w:sz w:val="22"/>
      <w:szCs w:val="22"/>
    </w:rPr>
  </w:style>
  <w:style w:type="paragraph" w:customStyle="1" w:styleId="Smlouva">
    <w:name w:val="Smlouva"/>
    <w:basedOn w:val="Normln"/>
    <w:qFormat/>
    <w:rsid w:val="00DA0BC4"/>
    <w:pPr>
      <w:overflowPunct/>
      <w:autoSpaceDE/>
      <w:autoSpaceDN/>
      <w:adjustRightInd/>
      <w:spacing w:before="120" w:after="120"/>
      <w:jc w:val="center"/>
      <w:textAlignment w:val="auto"/>
      <w:outlineLvl w:val="0"/>
    </w:pPr>
    <w:rPr>
      <w:rFonts w:ascii="Arial" w:eastAsia="Calibri" w:hAnsi="Arial" w:cs="Arial"/>
      <w:b/>
      <w:sz w:val="28"/>
      <w:szCs w:val="32"/>
      <w:lang w:eastAsia="en-US"/>
    </w:rPr>
  </w:style>
  <w:style w:type="paragraph" w:customStyle="1" w:styleId="cpslosmlouvy">
    <w:name w:val="cp_Číslo smlouvy"/>
    <w:basedOn w:val="Normln"/>
    <w:qFormat/>
    <w:rsid w:val="00474B80"/>
    <w:pPr>
      <w:overflowPunct/>
      <w:autoSpaceDE/>
      <w:autoSpaceDN/>
      <w:adjustRightInd/>
      <w:spacing w:before="120" w:after="360" w:line="260" w:lineRule="exact"/>
      <w:jc w:val="center"/>
      <w:textAlignment w:val="auto"/>
    </w:pPr>
    <w:rPr>
      <w:rFonts w:eastAsia="Calibri"/>
      <w:sz w:val="22"/>
      <w:szCs w:val="22"/>
      <w:lang w:eastAsia="en-US"/>
    </w:rPr>
  </w:style>
  <w:style w:type="paragraph" w:customStyle="1" w:styleId="Normlntitulnstrana">
    <w:name w:val="Normální titulní strana"/>
    <w:basedOn w:val="Normln"/>
    <w:qFormat/>
    <w:rsid w:val="00474B80"/>
    <w:pPr>
      <w:overflowPunct/>
      <w:autoSpaceDE/>
      <w:autoSpaceDN/>
      <w:adjustRightInd/>
      <w:spacing w:before="480" w:after="480" w:line="260" w:lineRule="exact"/>
      <w:textAlignment w:val="auto"/>
    </w:pPr>
    <w:rPr>
      <w:rFonts w:eastAsia="Calibri"/>
      <w:sz w:val="22"/>
      <w:szCs w:val="22"/>
      <w:lang w:eastAsia="en-US"/>
    </w:rPr>
  </w:style>
  <w:style w:type="table" w:styleId="Mkatabulky">
    <w:name w:val="Table Grid"/>
    <w:basedOn w:val="Normlntabulka"/>
    <w:rsid w:val="0047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Ploha">
    <w:name w:val="cp_Příloha"/>
    <w:basedOn w:val="cpnormln"/>
    <w:next w:val="cpslovnpsmennkodstavci1"/>
    <w:qFormat/>
    <w:rsid w:val="003B47D2"/>
    <w:pPr>
      <w:keepNext/>
      <w:pageBreakBefore/>
      <w:spacing w:before="0" w:after="240"/>
      <w:ind w:left="0"/>
      <w:outlineLvl w:val="0"/>
    </w:pPr>
    <w:rPr>
      <w:b/>
    </w:rPr>
  </w:style>
  <w:style w:type="character" w:styleId="Hypertextovodkaz">
    <w:name w:val="Hyperlink"/>
    <w:uiPriority w:val="99"/>
    <w:unhideWhenUsed/>
    <w:rsid w:val="00CB0786"/>
    <w:rPr>
      <w:color w:val="0000FF"/>
      <w:u w:val="single"/>
    </w:rPr>
  </w:style>
  <w:style w:type="character" w:customStyle="1" w:styleId="Nadpis3Char">
    <w:name w:val="Nadpis 3 Char"/>
    <w:basedOn w:val="Standardnpsmoodstavce"/>
    <w:link w:val="Nadpis3"/>
    <w:rsid w:val="00BA42E1"/>
    <w:rPr>
      <w:rFonts w:eastAsiaTheme="majorEastAsia"/>
      <w:b/>
      <w:bCs/>
      <w:color w:val="4F81BD" w:themeColor="accent1"/>
      <w:sz w:val="22"/>
    </w:rPr>
  </w:style>
  <w:style w:type="character" w:customStyle="1" w:styleId="PedmtkomenteChar">
    <w:name w:val="Předmět komentáře Char"/>
    <w:basedOn w:val="TextkomenteChar"/>
    <w:link w:val="Pedmtkomente"/>
    <w:uiPriority w:val="99"/>
    <w:semiHidden/>
    <w:rsid w:val="002C7C26"/>
    <w:rPr>
      <w:b/>
      <w:bCs/>
    </w:rPr>
  </w:style>
  <w:style w:type="paragraph" w:styleId="Revize">
    <w:name w:val="Revision"/>
    <w:hidden/>
    <w:uiPriority w:val="99"/>
    <w:semiHidden/>
    <w:rsid w:val="002C7C26"/>
    <w:rPr>
      <w:rFonts w:asciiTheme="minorHAnsi" w:eastAsiaTheme="minorEastAsia" w:hAnsiTheme="minorHAnsi" w:cstheme="minorBidi"/>
      <w:sz w:val="22"/>
      <w:szCs w:val="22"/>
    </w:rPr>
  </w:style>
  <w:style w:type="numbering" w:customStyle="1" w:styleId="Bezseznamu1">
    <w:name w:val="Bez seznamu1"/>
    <w:next w:val="Bezseznamu"/>
    <w:uiPriority w:val="99"/>
    <w:semiHidden/>
    <w:unhideWhenUsed/>
    <w:rsid w:val="002C7C26"/>
  </w:style>
  <w:style w:type="character" w:styleId="Sledovanodkaz">
    <w:name w:val="FollowedHyperlink"/>
    <w:uiPriority w:val="99"/>
    <w:unhideWhenUsed/>
    <w:rsid w:val="002C7C26"/>
    <w:rPr>
      <w:color w:val="800080"/>
      <w:u w:val="single"/>
    </w:rPr>
  </w:style>
  <w:style w:type="paragraph" w:customStyle="1" w:styleId="xl71">
    <w:name w:val="xl71"/>
    <w:basedOn w:val="Normln"/>
    <w:rsid w:val="002C7C2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72">
    <w:name w:val="xl72"/>
    <w:basedOn w:val="Normln"/>
    <w:rsid w:val="002C7C2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hAnsi="Arial" w:cs="Arial"/>
    </w:rPr>
  </w:style>
  <w:style w:type="paragraph" w:customStyle="1" w:styleId="xl73">
    <w:name w:val="xl73"/>
    <w:basedOn w:val="Normln"/>
    <w:rsid w:val="002C7C2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left"/>
      <w:textAlignment w:val="auto"/>
    </w:pPr>
    <w:rPr>
      <w:rFonts w:ascii="Arial" w:hAnsi="Arial" w:cs="Arial"/>
    </w:rPr>
  </w:style>
  <w:style w:type="paragraph" w:customStyle="1" w:styleId="xl74">
    <w:name w:val="xl74"/>
    <w:basedOn w:val="Normln"/>
    <w:rsid w:val="002C7C2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75">
    <w:name w:val="xl75"/>
    <w:basedOn w:val="Normln"/>
    <w:rsid w:val="002C7C2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rPr>
  </w:style>
  <w:style w:type="paragraph" w:customStyle="1" w:styleId="xl76">
    <w:name w:val="xl76"/>
    <w:basedOn w:val="Normln"/>
    <w:rsid w:val="002C7C2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Normln"/>
    <w:rsid w:val="002C7C26"/>
    <w:pPr>
      <w:overflowPunct/>
      <w:autoSpaceDE/>
      <w:autoSpaceDN/>
      <w:adjustRightInd/>
      <w:spacing w:before="100" w:beforeAutospacing="1" w:after="100" w:afterAutospacing="1"/>
      <w:jc w:val="left"/>
      <w:textAlignment w:val="auto"/>
    </w:pPr>
  </w:style>
  <w:style w:type="paragraph" w:customStyle="1" w:styleId="xl78">
    <w:name w:val="xl78"/>
    <w:basedOn w:val="Normln"/>
    <w:rsid w:val="002C7C2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Default">
    <w:name w:val="Default"/>
    <w:rsid w:val="002C7C26"/>
    <w:pPr>
      <w:autoSpaceDE w:val="0"/>
      <w:autoSpaceDN w:val="0"/>
      <w:adjustRightInd w:val="0"/>
    </w:pPr>
    <w:rPr>
      <w:rFonts w:ascii="Arial" w:hAnsi="Arial" w:cs="Arial"/>
      <w:color w:val="000000"/>
      <w:sz w:val="24"/>
      <w:szCs w:val="24"/>
    </w:rPr>
  </w:style>
  <w:style w:type="numbering" w:customStyle="1" w:styleId="Bezseznamu2">
    <w:name w:val="Bez seznamu2"/>
    <w:next w:val="Bezseznamu"/>
    <w:uiPriority w:val="99"/>
    <w:semiHidden/>
    <w:unhideWhenUsed/>
    <w:rsid w:val="00E66EB6"/>
  </w:style>
  <w:style w:type="numbering" w:customStyle="1" w:styleId="Bezseznamu11">
    <w:name w:val="Bez seznamu11"/>
    <w:next w:val="Bezseznamu"/>
    <w:uiPriority w:val="99"/>
    <w:semiHidden/>
    <w:unhideWhenUsed/>
    <w:rsid w:val="00E66EB6"/>
  </w:style>
  <w:style w:type="numbering" w:customStyle="1" w:styleId="Bezseznamu3">
    <w:name w:val="Bez seznamu3"/>
    <w:next w:val="Bezseznamu"/>
    <w:uiPriority w:val="99"/>
    <w:semiHidden/>
    <w:unhideWhenUsed/>
    <w:rsid w:val="00D838BC"/>
  </w:style>
  <w:style w:type="paragraph" w:customStyle="1" w:styleId="xl63">
    <w:name w:val="xl63"/>
    <w:basedOn w:val="Normln"/>
    <w:rsid w:val="00D838BC"/>
    <w:pPr>
      <w:overflowPunct/>
      <w:autoSpaceDE/>
      <w:autoSpaceDN/>
      <w:adjustRightInd/>
      <w:spacing w:before="100" w:beforeAutospacing="1" w:after="100" w:afterAutospacing="1"/>
      <w:jc w:val="left"/>
      <w:textAlignment w:val="auto"/>
    </w:pPr>
    <w:rPr>
      <w:rFonts w:ascii="Arial" w:hAnsi="Arial" w:cs="Arial"/>
    </w:rPr>
  </w:style>
  <w:style w:type="paragraph" w:customStyle="1" w:styleId="xl64">
    <w:name w:val="xl64"/>
    <w:basedOn w:val="Normln"/>
    <w:rsid w:val="00D838BC"/>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65">
    <w:name w:val="xl65"/>
    <w:basedOn w:val="Normln"/>
    <w:rsid w:val="00D838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rPr>
  </w:style>
  <w:style w:type="paragraph" w:customStyle="1" w:styleId="xl66">
    <w:name w:val="xl66"/>
    <w:basedOn w:val="Normln"/>
    <w:rsid w:val="00D838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hAnsi="Arial" w:cs="Arial"/>
    </w:rPr>
  </w:style>
  <w:style w:type="paragraph" w:customStyle="1" w:styleId="xl67">
    <w:name w:val="xl67"/>
    <w:basedOn w:val="Normln"/>
    <w:rsid w:val="00D838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491A"/>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E4491A"/>
    <w:pPr>
      <w:keepNext/>
      <w:overflowPunct/>
      <w:autoSpaceDE/>
      <w:autoSpaceDN/>
      <w:adjustRightInd/>
      <w:spacing w:before="0" w:after="0"/>
      <w:jc w:val="left"/>
      <w:textAlignment w:val="auto"/>
      <w:outlineLvl w:val="0"/>
    </w:pPr>
    <w:rPr>
      <w:color w:val="000000"/>
      <w:sz w:val="24"/>
      <w:szCs w:val="24"/>
    </w:rPr>
  </w:style>
  <w:style w:type="paragraph" w:styleId="Nadpis2">
    <w:name w:val="heading 2"/>
    <w:basedOn w:val="Normln"/>
    <w:next w:val="Normln"/>
    <w:link w:val="Nadpis2Char"/>
    <w:unhideWhenUsed/>
    <w:qFormat/>
    <w:rsid w:val="00D05CFC"/>
    <w:pPr>
      <w:numPr>
        <w:numId w:val="96"/>
      </w:numPr>
      <w:overflowPunct/>
      <w:autoSpaceDE/>
      <w:autoSpaceDN/>
      <w:adjustRightInd/>
      <w:spacing w:before="100" w:beforeAutospacing="1" w:after="100" w:afterAutospacing="1"/>
      <w:ind w:left="425" w:hanging="425"/>
      <w:contextualSpacing/>
      <w:jc w:val="left"/>
      <w:textAlignment w:val="auto"/>
      <w:outlineLvl w:val="1"/>
    </w:pPr>
    <w:rPr>
      <w:rFonts w:eastAsiaTheme="majorEastAsia"/>
      <w:b/>
      <w:bCs/>
      <w:sz w:val="22"/>
      <w:szCs w:val="26"/>
      <w:lang w:eastAsia="ar-SA"/>
    </w:rPr>
  </w:style>
  <w:style w:type="paragraph" w:styleId="Nadpis3">
    <w:name w:val="heading 3"/>
    <w:basedOn w:val="Normln"/>
    <w:next w:val="Normln"/>
    <w:link w:val="Nadpis3Char"/>
    <w:unhideWhenUsed/>
    <w:qFormat/>
    <w:rsid w:val="00BA42E1"/>
    <w:pPr>
      <w:keepNext/>
      <w:numPr>
        <w:ilvl w:val="1"/>
        <w:numId w:val="97"/>
      </w:numPr>
      <w:overflowPunct/>
      <w:autoSpaceDE/>
      <w:autoSpaceDN/>
      <w:adjustRightInd/>
      <w:spacing w:before="240" w:after="120"/>
      <w:textAlignment w:val="auto"/>
      <w:outlineLvl w:val="2"/>
    </w:pPr>
    <w:rPr>
      <w:rFonts w:eastAsiaTheme="majorEastAsia"/>
      <w:b/>
      <w:bCs/>
      <w:color w:val="4F81BD" w:themeColor="accent1"/>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4491A"/>
    <w:pPr>
      <w:tabs>
        <w:tab w:val="center" w:pos="4536"/>
        <w:tab w:val="right" w:pos="9072"/>
      </w:tabs>
    </w:pPr>
  </w:style>
  <w:style w:type="paragraph" w:styleId="Zpat">
    <w:name w:val="footer"/>
    <w:basedOn w:val="Normln"/>
    <w:link w:val="ZpatChar"/>
    <w:uiPriority w:val="99"/>
    <w:rsid w:val="00E4491A"/>
    <w:pPr>
      <w:tabs>
        <w:tab w:val="center" w:pos="4536"/>
        <w:tab w:val="right" w:pos="9072"/>
      </w:tabs>
    </w:pPr>
  </w:style>
  <w:style w:type="character" w:customStyle="1" w:styleId="ZhlavChar">
    <w:name w:val="Záhlaví Char"/>
    <w:basedOn w:val="Standardnpsmoodstavce"/>
    <w:link w:val="Zhlav"/>
    <w:rsid w:val="00E4491A"/>
    <w:rPr>
      <w:sz w:val="24"/>
      <w:szCs w:val="24"/>
      <w:lang w:val="cs-CZ" w:eastAsia="cs-CZ" w:bidi="ar-SA"/>
    </w:rPr>
  </w:style>
  <w:style w:type="character" w:customStyle="1" w:styleId="Nadpis1Char">
    <w:name w:val="Nadpis 1 Char"/>
    <w:basedOn w:val="Standardnpsmoodstavce"/>
    <w:link w:val="Nadpis1"/>
    <w:uiPriority w:val="9"/>
    <w:rsid w:val="00E4491A"/>
    <w:rPr>
      <w:color w:val="000000"/>
      <w:sz w:val="24"/>
      <w:szCs w:val="24"/>
    </w:rPr>
  </w:style>
  <w:style w:type="paragraph" w:customStyle="1" w:styleId="SMLOUVACISLO">
    <w:name w:val="SMLOUVA CISLO"/>
    <w:basedOn w:val="Normln"/>
    <w:rsid w:val="00E4491A"/>
    <w:pPr>
      <w:spacing w:after="0"/>
      <w:ind w:left="1134" w:hanging="1134"/>
      <w:jc w:val="left"/>
    </w:pPr>
    <w:rPr>
      <w:rFonts w:ascii="Arial" w:hAnsi="Arial"/>
      <w:b/>
      <w:spacing w:val="10"/>
      <w:sz w:val="24"/>
    </w:rPr>
  </w:style>
  <w:style w:type="paragraph" w:customStyle="1" w:styleId="NADPISCENNETUC">
    <w:name w:val="NADPIS CENNETUC"/>
    <w:basedOn w:val="Normln"/>
    <w:rsid w:val="00E4491A"/>
    <w:pPr>
      <w:keepNext/>
      <w:keepLines/>
      <w:spacing w:before="120"/>
      <w:jc w:val="center"/>
    </w:pPr>
  </w:style>
  <w:style w:type="paragraph" w:styleId="Zkladntext">
    <w:name w:val="Body Text"/>
    <w:basedOn w:val="Normln"/>
    <w:link w:val="ZkladntextChar"/>
    <w:rsid w:val="00E4491A"/>
    <w:pPr>
      <w:overflowPunct/>
      <w:adjustRightInd/>
      <w:spacing w:before="0" w:after="0"/>
      <w:jc w:val="left"/>
      <w:textAlignment w:val="auto"/>
    </w:pPr>
    <w:rPr>
      <w:rFonts w:ascii="Arial" w:hAnsi="Arial" w:cs="Arial"/>
      <w:sz w:val="24"/>
      <w:szCs w:val="24"/>
    </w:rPr>
  </w:style>
  <w:style w:type="character" w:customStyle="1" w:styleId="ZkladntextChar">
    <w:name w:val="Základní text Char"/>
    <w:basedOn w:val="Standardnpsmoodstavce"/>
    <w:link w:val="Zkladntext"/>
    <w:rsid w:val="00E4491A"/>
    <w:rPr>
      <w:rFonts w:ascii="Arial" w:hAnsi="Arial" w:cs="Arial"/>
      <w:sz w:val="24"/>
      <w:szCs w:val="24"/>
      <w:lang w:val="cs-CZ" w:eastAsia="cs-CZ" w:bidi="ar-SA"/>
    </w:rPr>
  </w:style>
  <w:style w:type="paragraph" w:styleId="Odstavecseseznamem">
    <w:name w:val="List Paragraph"/>
    <w:basedOn w:val="Normln"/>
    <w:uiPriority w:val="34"/>
    <w:qFormat/>
    <w:rsid w:val="00E4491A"/>
    <w:pPr>
      <w:ind w:left="708"/>
    </w:pPr>
  </w:style>
  <w:style w:type="paragraph" w:styleId="Zkladntextodsazen3">
    <w:name w:val="Body Text Indent 3"/>
    <w:basedOn w:val="Normln"/>
    <w:link w:val="Zkladntextodsazen3Char"/>
    <w:rsid w:val="00E4491A"/>
    <w:pPr>
      <w:overflowPunct/>
      <w:autoSpaceDE/>
      <w:autoSpaceDN/>
      <w:adjustRightInd/>
      <w:spacing w:before="0" w:after="120"/>
      <w:ind w:left="283"/>
      <w:jc w:val="left"/>
      <w:textAlignment w:val="auto"/>
    </w:pPr>
    <w:rPr>
      <w:sz w:val="16"/>
      <w:szCs w:val="16"/>
    </w:rPr>
  </w:style>
  <w:style w:type="character" w:customStyle="1" w:styleId="Zkladntextodsazen3Char">
    <w:name w:val="Základní text odsazený 3 Char"/>
    <w:basedOn w:val="Standardnpsmoodstavce"/>
    <w:link w:val="Zkladntextodsazen3"/>
    <w:rsid w:val="00E4491A"/>
    <w:rPr>
      <w:sz w:val="16"/>
      <w:szCs w:val="16"/>
      <w:lang w:val="cs-CZ" w:eastAsia="cs-CZ" w:bidi="ar-SA"/>
    </w:rPr>
  </w:style>
  <w:style w:type="paragraph" w:styleId="Nzev">
    <w:name w:val="Title"/>
    <w:basedOn w:val="Normln"/>
    <w:qFormat/>
    <w:rsid w:val="002173D1"/>
    <w:pPr>
      <w:widowControl w:val="0"/>
      <w:tabs>
        <w:tab w:val="right" w:pos="8953"/>
      </w:tabs>
      <w:overflowPunct/>
      <w:autoSpaceDE/>
      <w:autoSpaceDN/>
      <w:adjustRightInd/>
      <w:spacing w:before="0" w:after="0"/>
      <w:jc w:val="center"/>
      <w:textAlignment w:val="auto"/>
      <w:outlineLvl w:val="0"/>
    </w:pPr>
    <w:rPr>
      <w:rFonts w:ascii="Arial" w:hAnsi="Arial" w:cs="Arial"/>
      <w:sz w:val="38"/>
      <w:szCs w:val="38"/>
      <w:lang w:val="en-GB"/>
    </w:rPr>
  </w:style>
  <w:style w:type="character" w:customStyle="1" w:styleId="ZpatChar">
    <w:name w:val="Zápatí Char"/>
    <w:basedOn w:val="Standardnpsmoodstavce"/>
    <w:link w:val="Zpat"/>
    <w:uiPriority w:val="99"/>
    <w:rsid w:val="002173D1"/>
    <w:rPr>
      <w:lang w:val="cs-CZ" w:eastAsia="cs-CZ" w:bidi="ar-SA"/>
    </w:rPr>
  </w:style>
  <w:style w:type="character" w:customStyle="1" w:styleId="platne1">
    <w:name w:val="platne1"/>
    <w:basedOn w:val="Standardnpsmoodstavce"/>
    <w:rsid w:val="002173D1"/>
  </w:style>
  <w:style w:type="character" w:styleId="slostrnky">
    <w:name w:val="page number"/>
    <w:basedOn w:val="Standardnpsmoodstavce"/>
    <w:rsid w:val="00C01AF9"/>
  </w:style>
  <w:style w:type="paragraph" w:styleId="Textbubliny">
    <w:name w:val="Balloon Text"/>
    <w:basedOn w:val="Normln"/>
    <w:link w:val="TextbublinyChar"/>
    <w:rsid w:val="005247A6"/>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rsid w:val="005247A6"/>
    <w:rPr>
      <w:rFonts w:ascii="Tahoma" w:hAnsi="Tahoma" w:cs="Tahoma"/>
      <w:sz w:val="16"/>
      <w:szCs w:val="16"/>
    </w:rPr>
  </w:style>
  <w:style w:type="character" w:styleId="Odkaznakoment">
    <w:name w:val="annotation reference"/>
    <w:basedOn w:val="Standardnpsmoodstavce"/>
    <w:semiHidden/>
    <w:rsid w:val="00A86865"/>
    <w:rPr>
      <w:sz w:val="16"/>
      <w:szCs w:val="16"/>
    </w:rPr>
  </w:style>
  <w:style w:type="paragraph" w:styleId="Textkomente">
    <w:name w:val="annotation text"/>
    <w:basedOn w:val="Normln"/>
    <w:link w:val="TextkomenteChar"/>
    <w:semiHidden/>
    <w:rsid w:val="00A86865"/>
  </w:style>
  <w:style w:type="paragraph" w:styleId="Pedmtkomente">
    <w:name w:val="annotation subject"/>
    <w:basedOn w:val="Textkomente"/>
    <w:next w:val="Textkomente"/>
    <w:link w:val="PedmtkomenteChar"/>
    <w:semiHidden/>
    <w:rsid w:val="00A86865"/>
    <w:rPr>
      <w:b/>
      <w:bCs/>
    </w:rPr>
  </w:style>
  <w:style w:type="character" w:customStyle="1" w:styleId="TextkomenteChar">
    <w:name w:val="Text komentáře Char"/>
    <w:link w:val="Textkomente"/>
    <w:uiPriority w:val="99"/>
    <w:semiHidden/>
    <w:locked/>
    <w:rsid w:val="004F3500"/>
  </w:style>
  <w:style w:type="character" w:customStyle="1" w:styleId="Nadpis1Char1">
    <w:name w:val="Nadpis 1 Char1"/>
    <w:uiPriority w:val="99"/>
    <w:locked/>
    <w:rsid w:val="004F3500"/>
    <w:rPr>
      <w:color w:val="000000"/>
      <w:sz w:val="24"/>
      <w:szCs w:val="24"/>
      <w:lang w:eastAsia="ar-SA"/>
    </w:rPr>
  </w:style>
  <w:style w:type="character" w:customStyle="1" w:styleId="Nadpis2Char">
    <w:name w:val="Nadpis 2 Char"/>
    <w:basedOn w:val="Standardnpsmoodstavce"/>
    <w:link w:val="Nadpis2"/>
    <w:rsid w:val="00D05CFC"/>
    <w:rPr>
      <w:rFonts w:eastAsiaTheme="majorEastAsia"/>
      <w:b/>
      <w:bCs/>
      <w:sz w:val="22"/>
      <w:szCs w:val="26"/>
      <w:lang w:eastAsia="ar-SA"/>
    </w:rPr>
  </w:style>
  <w:style w:type="paragraph" w:customStyle="1" w:styleId="cplnekslovan">
    <w:name w:val="cp_Článek číslovaný"/>
    <w:basedOn w:val="Normln"/>
    <w:rsid w:val="00384620"/>
    <w:pPr>
      <w:keepNext/>
      <w:numPr>
        <w:numId w:val="39"/>
      </w:numPr>
      <w:spacing w:before="360" w:after="240" w:line="260" w:lineRule="exact"/>
      <w:jc w:val="center"/>
      <w:outlineLvl w:val="0"/>
    </w:pPr>
    <w:rPr>
      <w:b/>
      <w:sz w:val="22"/>
    </w:rPr>
  </w:style>
  <w:style w:type="paragraph" w:customStyle="1" w:styleId="cpodstavecslovan1">
    <w:name w:val="cp_odstavec číslovaný 1"/>
    <w:basedOn w:val="Normln"/>
    <w:rsid w:val="00384620"/>
    <w:pPr>
      <w:numPr>
        <w:ilvl w:val="1"/>
        <w:numId w:val="39"/>
      </w:numPr>
      <w:spacing w:before="120" w:after="120" w:line="260" w:lineRule="exact"/>
      <w:outlineLvl w:val="1"/>
    </w:pPr>
    <w:rPr>
      <w:sz w:val="22"/>
    </w:rPr>
  </w:style>
  <w:style w:type="paragraph" w:customStyle="1" w:styleId="cpodstavecslovan2">
    <w:name w:val="cp_odstavec číslovaný 2"/>
    <w:basedOn w:val="Normln"/>
    <w:rsid w:val="00384620"/>
    <w:pPr>
      <w:numPr>
        <w:ilvl w:val="2"/>
        <w:numId w:val="39"/>
      </w:numPr>
    </w:pPr>
  </w:style>
  <w:style w:type="paragraph" w:customStyle="1" w:styleId="cpslovnpsmennkodstavci1">
    <w:name w:val="cp_číslování písmenné k odstavci 1"/>
    <w:basedOn w:val="Normln"/>
    <w:rsid w:val="00384620"/>
    <w:pPr>
      <w:numPr>
        <w:ilvl w:val="3"/>
        <w:numId w:val="39"/>
      </w:numPr>
    </w:pPr>
  </w:style>
  <w:style w:type="paragraph" w:customStyle="1" w:styleId="cpslovnpsmennkodstavci2">
    <w:name w:val="cp_číslování písmenné k odstavci 2"/>
    <w:basedOn w:val="Normln"/>
    <w:rsid w:val="00384620"/>
    <w:pPr>
      <w:numPr>
        <w:ilvl w:val="4"/>
        <w:numId w:val="39"/>
      </w:numPr>
    </w:pPr>
  </w:style>
  <w:style w:type="paragraph" w:customStyle="1" w:styleId="cpodrky1">
    <w:name w:val="cp_odrážky1"/>
    <w:basedOn w:val="Normln"/>
    <w:rsid w:val="00384620"/>
    <w:pPr>
      <w:numPr>
        <w:ilvl w:val="5"/>
        <w:numId w:val="39"/>
      </w:numPr>
    </w:pPr>
  </w:style>
  <w:style w:type="paragraph" w:customStyle="1" w:styleId="cpodrky2">
    <w:name w:val="cp_odrážky2"/>
    <w:basedOn w:val="Normln"/>
    <w:rsid w:val="00384620"/>
    <w:pPr>
      <w:numPr>
        <w:ilvl w:val="6"/>
        <w:numId w:val="39"/>
      </w:numPr>
    </w:pPr>
  </w:style>
  <w:style w:type="paragraph" w:customStyle="1" w:styleId="cpnormln">
    <w:name w:val="cp_normální"/>
    <w:basedOn w:val="Normln"/>
    <w:qFormat/>
    <w:rsid w:val="00911058"/>
    <w:pPr>
      <w:overflowPunct/>
      <w:autoSpaceDE/>
      <w:autoSpaceDN/>
      <w:adjustRightInd/>
      <w:spacing w:before="120" w:after="120" w:line="260" w:lineRule="exact"/>
      <w:ind w:left="567"/>
      <w:textAlignment w:val="auto"/>
    </w:pPr>
    <w:rPr>
      <w:sz w:val="22"/>
      <w:szCs w:val="22"/>
    </w:rPr>
  </w:style>
  <w:style w:type="paragraph" w:customStyle="1" w:styleId="Smlouva">
    <w:name w:val="Smlouva"/>
    <w:basedOn w:val="Normln"/>
    <w:qFormat/>
    <w:rsid w:val="00DA0BC4"/>
    <w:pPr>
      <w:overflowPunct/>
      <w:autoSpaceDE/>
      <w:autoSpaceDN/>
      <w:adjustRightInd/>
      <w:spacing w:before="120" w:after="120"/>
      <w:jc w:val="center"/>
      <w:textAlignment w:val="auto"/>
      <w:outlineLvl w:val="0"/>
    </w:pPr>
    <w:rPr>
      <w:rFonts w:ascii="Arial" w:eastAsia="Calibri" w:hAnsi="Arial" w:cs="Arial"/>
      <w:b/>
      <w:sz w:val="28"/>
      <w:szCs w:val="32"/>
      <w:lang w:eastAsia="en-US"/>
    </w:rPr>
  </w:style>
  <w:style w:type="paragraph" w:customStyle="1" w:styleId="cpslosmlouvy">
    <w:name w:val="cp_Číslo smlouvy"/>
    <w:basedOn w:val="Normln"/>
    <w:qFormat/>
    <w:rsid w:val="00474B80"/>
    <w:pPr>
      <w:overflowPunct/>
      <w:autoSpaceDE/>
      <w:autoSpaceDN/>
      <w:adjustRightInd/>
      <w:spacing w:before="120" w:after="360" w:line="260" w:lineRule="exact"/>
      <w:jc w:val="center"/>
      <w:textAlignment w:val="auto"/>
    </w:pPr>
    <w:rPr>
      <w:rFonts w:eastAsia="Calibri"/>
      <w:sz w:val="22"/>
      <w:szCs w:val="22"/>
      <w:lang w:eastAsia="en-US"/>
    </w:rPr>
  </w:style>
  <w:style w:type="paragraph" w:customStyle="1" w:styleId="Normlntitulnstrana">
    <w:name w:val="Normální titulní strana"/>
    <w:basedOn w:val="Normln"/>
    <w:qFormat/>
    <w:rsid w:val="00474B80"/>
    <w:pPr>
      <w:overflowPunct/>
      <w:autoSpaceDE/>
      <w:autoSpaceDN/>
      <w:adjustRightInd/>
      <w:spacing w:before="480" w:after="480" w:line="260" w:lineRule="exact"/>
      <w:textAlignment w:val="auto"/>
    </w:pPr>
    <w:rPr>
      <w:rFonts w:eastAsia="Calibri"/>
      <w:sz w:val="22"/>
      <w:szCs w:val="22"/>
      <w:lang w:eastAsia="en-US"/>
    </w:rPr>
  </w:style>
  <w:style w:type="table" w:styleId="Mkatabulky">
    <w:name w:val="Table Grid"/>
    <w:basedOn w:val="Normlntabulka"/>
    <w:rsid w:val="00474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Ploha">
    <w:name w:val="cp_Příloha"/>
    <w:basedOn w:val="cpnormln"/>
    <w:next w:val="cpslovnpsmennkodstavci1"/>
    <w:qFormat/>
    <w:rsid w:val="003B47D2"/>
    <w:pPr>
      <w:keepNext/>
      <w:pageBreakBefore/>
      <w:spacing w:before="0" w:after="240"/>
      <w:ind w:left="0"/>
      <w:outlineLvl w:val="0"/>
    </w:pPr>
    <w:rPr>
      <w:b/>
    </w:rPr>
  </w:style>
  <w:style w:type="character" w:styleId="Hypertextovodkaz">
    <w:name w:val="Hyperlink"/>
    <w:uiPriority w:val="99"/>
    <w:unhideWhenUsed/>
    <w:rsid w:val="00CB0786"/>
    <w:rPr>
      <w:color w:val="0000FF"/>
      <w:u w:val="single"/>
    </w:rPr>
  </w:style>
  <w:style w:type="character" w:customStyle="1" w:styleId="Nadpis3Char">
    <w:name w:val="Nadpis 3 Char"/>
    <w:basedOn w:val="Standardnpsmoodstavce"/>
    <w:link w:val="Nadpis3"/>
    <w:rsid w:val="00BA42E1"/>
    <w:rPr>
      <w:rFonts w:eastAsiaTheme="majorEastAsia"/>
      <w:b/>
      <w:bCs/>
      <w:color w:val="4F81BD" w:themeColor="accent1"/>
      <w:sz w:val="22"/>
    </w:rPr>
  </w:style>
  <w:style w:type="character" w:customStyle="1" w:styleId="PedmtkomenteChar">
    <w:name w:val="Předmět komentáře Char"/>
    <w:basedOn w:val="TextkomenteChar"/>
    <w:link w:val="Pedmtkomente"/>
    <w:uiPriority w:val="99"/>
    <w:semiHidden/>
    <w:rsid w:val="002C7C26"/>
    <w:rPr>
      <w:b/>
      <w:bCs/>
    </w:rPr>
  </w:style>
  <w:style w:type="paragraph" w:styleId="Revize">
    <w:name w:val="Revision"/>
    <w:hidden/>
    <w:uiPriority w:val="99"/>
    <w:semiHidden/>
    <w:rsid w:val="002C7C26"/>
    <w:rPr>
      <w:rFonts w:asciiTheme="minorHAnsi" w:eastAsiaTheme="minorEastAsia" w:hAnsiTheme="minorHAnsi" w:cstheme="minorBidi"/>
      <w:sz w:val="22"/>
      <w:szCs w:val="22"/>
    </w:rPr>
  </w:style>
  <w:style w:type="numbering" w:customStyle="1" w:styleId="Bezseznamu1">
    <w:name w:val="Bez seznamu1"/>
    <w:next w:val="Bezseznamu"/>
    <w:uiPriority w:val="99"/>
    <w:semiHidden/>
    <w:unhideWhenUsed/>
    <w:rsid w:val="002C7C26"/>
  </w:style>
  <w:style w:type="character" w:styleId="Sledovanodkaz">
    <w:name w:val="FollowedHyperlink"/>
    <w:uiPriority w:val="99"/>
    <w:unhideWhenUsed/>
    <w:rsid w:val="002C7C26"/>
    <w:rPr>
      <w:color w:val="800080"/>
      <w:u w:val="single"/>
    </w:rPr>
  </w:style>
  <w:style w:type="paragraph" w:customStyle="1" w:styleId="xl71">
    <w:name w:val="xl71"/>
    <w:basedOn w:val="Normln"/>
    <w:rsid w:val="002C7C2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72">
    <w:name w:val="xl72"/>
    <w:basedOn w:val="Normln"/>
    <w:rsid w:val="002C7C2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hAnsi="Arial" w:cs="Arial"/>
    </w:rPr>
  </w:style>
  <w:style w:type="paragraph" w:customStyle="1" w:styleId="xl73">
    <w:name w:val="xl73"/>
    <w:basedOn w:val="Normln"/>
    <w:rsid w:val="002C7C2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left"/>
      <w:textAlignment w:val="auto"/>
    </w:pPr>
    <w:rPr>
      <w:rFonts w:ascii="Arial" w:hAnsi="Arial" w:cs="Arial"/>
    </w:rPr>
  </w:style>
  <w:style w:type="paragraph" w:customStyle="1" w:styleId="xl74">
    <w:name w:val="xl74"/>
    <w:basedOn w:val="Normln"/>
    <w:rsid w:val="002C7C2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75">
    <w:name w:val="xl75"/>
    <w:basedOn w:val="Normln"/>
    <w:rsid w:val="002C7C2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rPr>
  </w:style>
  <w:style w:type="paragraph" w:customStyle="1" w:styleId="xl76">
    <w:name w:val="xl76"/>
    <w:basedOn w:val="Normln"/>
    <w:rsid w:val="002C7C2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Normln"/>
    <w:rsid w:val="002C7C26"/>
    <w:pPr>
      <w:overflowPunct/>
      <w:autoSpaceDE/>
      <w:autoSpaceDN/>
      <w:adjustRightInd/>
      <w:spacing w:before="100" w:beforeAutospacing="1" w:after="100" w:afterAutospacing="1"/>
      <w:jc w:val="left"/>
      <w:textAlignment w:val="auto"/>
    </w:pPr>
  </w:style>
  <w:style w:type="paragraph" w:customStyle="1" w:styleId="xl78">
    <w:name w:val="xl78"/>
    <w:basedOn w:val="Normln"/>
    <w:rsid w:val="002C7C2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Default">
    <w:name w:val="Default"/>
    <w:rsid w:val="002C7C26"/>
    <w:pPr>
      <w:autoSpaceDE w:val="0"/>
      <w:autoSpaceDN w:val="0"/>
      <w:adjustRightInd w:val="0"/>
    </w:pPr>
    <w:rPr>
      <w:rFonts w:ascii="Arial" w:hAnsi="Arial" w:cs="Arial"/>
      <w:color w:val="000000"/>
      <w:sz w:val="24"/>
      <w:szCs w:val="24"/>
    </w:rPr>
  </w:style>
  <w:style w:type="numbering" w:customStyle="1" w:styleId="Bezseznamu2">
    <w:name w:val="Bez seznamu2"/>
    <w:next w:val="Bezseznamu"/>
    <w:uiPriority w:val="99"/>
    <w:semiHidden/>
    <w:unhideWhenUsed/>
    <w:rsid w:val="00E66EB6"/>
  </w:style>
  <w:style w:type="numbering" w:customStyle="1" w:styleId="Bezseznamu11">
    <w:name w:val="Bez seznamu11"/>
    <w:next w:val="Bezseznamu"/>
    <w:uiPriority w:val="99"/>
    <w:semiHidden/>
    <w:unhideWhenUsed/>
    <w:rsid w:val="00E66EB6"/>
  </w:style>
  <w:style w:type="numbering" w:customStyle="1" w:styleId="Bezseznamu3">
    <w:name w:val="Bez seznamu3"/>
    <w:next w:val="Bezseznamu"/>
    <w:uiPriority w:val="99"/>
    <w:semiHidden/>
    <w:unhideWhenUsed/>
    <w:rsid w:val="00D838BC"/>
  </w:style>
  <w:style w:type="paragraph" w:customStyle="1" w:styleId="xl63">
    <w:name w:val="xl63"/>
    <w:basedOn w:val="Normln"/>
    <w:rsid w:val="00D838BC"/>
    <w:pPr>
      <w:overflowPunct/>
      <w:autoSpaceDE/>
      <w:autoSpaceDN/>
      <w:adjustRightInd/>
      <w:spacing w:before="100" w:beforeAutospacing="1" w:after="100" w:afterAutospacing="1"/>
      <w:jc w:val="left"/>
      <w:textAlignment w:val="auto"/>
    </w:pPr>
    <w:rPr>
      <w:rFonts w:ascii="Arial" w:hAnsi="Arial" w:cs="Arial"/>
    </w:rPr>
  </w:style>
  <w:style w:type="paragraph" w:customStyle="1" w:styleId="xl64">
    <w:name w:val="xl64"/>
    <w:basedOn w:val="Normln"/>
    <w:rsid w:val="00D838BC"/>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65">
    <w:name w:val="xl65"/>
    <w:basedOn w:val="Normln"/>
    <w:rsid w:val="00D838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rPr>
  </w:style>
  <w:style w:type="paragraph" w:customStyle="1" w:styleId="xl66">
    <w:name w:val="xl66"/>
    <w:basedOn w:val="Normln"/>
    <w:rsid w:val="00D838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ascii="Arial" w:hAnsi="Arial" w:cs="Arial"/>
    </w:rPr>
  </w:style>
  <w:style w:type="paragraph" w:customStyle="1" w:styleId="xl67">
    <w:name w:val="xl67"/>
    <w:basedOn w:val="Normln"/>
    <w:rsid w:val="00D838B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2254">
      <w:bodyDiv w:val="1"/>
      <w:marLeft w:val="0"/>
      <w:marRight w:val="0"/>
      <w:marTop w:val="0"/>
      <w:marBottom w:val="0"/>
      <w:divBdr>
        <w:top w:val="none" w:sz="0" w:space="0" w:color="auto"/>
        <w:left w:val="none" w:sz="0" w:space="0" w:color="auto"/>
        <w:bottom w:val="none" w:sz="0" w:space="0" w:color="auto"/>
        <w:right w:val="none" w:sz="0" w:space="0" w:color="auto"/>
      </w:divBdr>
    </w:div>
    <w:div w:id="538862037">
      <w:bodyDiv w:val="1"/>
      <w:marLeft w:val="0"/>
      <w:marRight w:val="0"/>
      <w:marTop w:val="0"/>
      <w:marBottom w:val="0"/>
      <w:divBdr>
        <w:top w:val="none" w:sz="0" w:space="0" w:color="auto"/>
        <w:left w:val="none" w:sz="0" w:space="0" w:color="auto"/>
        <w:bottom w:val="none" w:sz="0" w:space="0" w:color="auto"/>
        <w:right w:val="none" w:sz="0" w:space="0" w:color="auto"/>
      </w:divBdr>
    </w:div>
    <w:div w:id="1109206069">
      <w:bodyDiv w:val="1"/>
      <w:marLeft w:val="0"/>
      <w:marRight w:val="0"/>
      <w:marTop w:val="0"/>
      <w:marBottom w:val="0"/>
      <w:divBdr>
        <w:top w:val="none" w:sz="0" w:space="0" w:color="auto"/>
        <w:left w:val="none" w:sz="0" w:space="0" w:color="auto"/>
        <w:bottom w:val="none" w:sz="0" w:space="0" w:color="auto"/>
        <w:right w:val="none" w:sz="0" w:space="0" w:color="auto"/>
      </w:divBdr>
    </w:div>
    <w:div w:id="13042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8"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30"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DC04B-AA1E-45AA-BB62-30A8B384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2140</Words>
  <Characters>12632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Dodatek</vt:lpstr>
    </vt:vector>
  </TitlesOfParts>
  <Company>CP s.p.</Company>
  <LinksUpToDate>false</LinksUpToDate>
  <CharactersWithSpaces>14743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dc:title>
  <dc:creator>Stiborová Eva Mgr.</dc:creator>
  <cp:lastModifiedBy>Knápková Zdeňka</cp:lastModifiedBy>
  <cp:revision>3</cp:revision>
  <cp:lastPrinted>2018-07-17T11:40:00Z</cp:lastPrinted>
  <dcterms:created xsi:type="dcterms:W3CDTF">2018-10-01T08:43:00Z</dcterms:created>
  <dcterms:modified xsi:type="dcterms:W3CDTF">2018-10-01T08:51:00Z</dcterms:modified>
</cp:coreProperties>
</file>